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5D44D" w14:textId="0EC5CEFE" w:rsidR="003C683C" w:rsidRPr="00150E68" w:rsidRDefault="00A42FF0" w:rsidP="003C683C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FORMULARZ</w:t>
      </w:r>
      <w:r w:rsidR="003C683C" w:rsidRPr="00150E68">
        <w:rPr>
          <w:b/>
        </w:rPr>
        <w:t xml:space="preserve">  </w:t>
      </w:r>
      <w:r w:rsidR="00037426">
        <w:rPr>
          <w:b/>
        </w:rPr>
        <w:t>A</w:t>
      </w:r>
      <w:r w:rsidR="00202888">
        <w:rPr>
          <w:b/>
        </w:rPr>
        <w:t>SORTYMENTOW</w:t>
      </w:r>
      <w:r>
        <w:rPr>
          <w:b/>
        </w:rPr>
        <w:t>Y</w:t>
      </w:r>
      <w:r w:rsidR="003C683C" w:rsidRPr="00150E68">
        <w:rPr>
          <w:b/>
        </w:rPr>
        <w:t xml:space="preserve"> </w:t>
      </w:r>
      <w:r>
        <w:rPr>
          <w:b/>
        </w:rPr>
        <w:t>/</w:t>
      </w:r>
      <w:r w:rsidR="003C683C" w:rsidRPr="00150E68">
        <w:rPr>
          <w:b/>
        </w:rPr>
        <w:t xml:space="preserve"> </w:t>
      </w:r>
      <w:r>
        <w:rPr>
          <w:b/>
        </w:rPr>
        <w:t>OPIS PRZEDMIOTU ZAMÓWIENIA</w:t>
      </w:r>
    </w:p>
    <w:p w14:paraId="183A3651" w14:textId="2D6FF711" w:rsidR="00DB5092" w:rsidRDefault="0049067B" w:rsidP="00A42FF0">
      <w:pPr>
        <w:spacing w:before="240" w:line="360" w:lineRule="auto"/>
        <w:rPr>
          <w:rFonts w:ascii="Times New Roman" w:eastAsia="Calibri" w:hAnsi="Times New Roman" w:cs="Times New Roman"/>
          <w:b/>
          <w:kern w:val="0"/>
          <w:lang w:eastAsia="en-US" w:bidi="ar-SA"/>
        </w:rPr>
      </w:pPr>
      <w:r>
        <w:rPr>
          <w:rFonts w:ascii="Times New Roman" w:eastAsia="Calibri" w:hAnsi="Times New Roman" w:cs="Times New Roman"/>
          <w:b/>
          <w:kern w:val="0"/>
          <w:lang w:eastAsia="en-US" w:bidi="ar-SA"/>
        </w:rPr>
        <w:t>Zakup chromatografu gazowego do badania próbek wody w ramach prowadzonego monitoringu jakości wody.</w:t>
      </w:r>
    </w:p>
    <w:p w14:paraId="5CA4CB57" w14:textId="346B6CD0" w:rsidR="00AA4E5C" w:rsidRPr="00A42FF0" w:rsidRDefault="00AA4E5C" w:rsidP="00B67F0B">
      <w:pPr>
        <w:spacing w:line="360" w:lineRule="auto"/>
        <w:rPr>
          <w:rFonts w:ascii="Times New Roman" w:hAnsi="Times New Roman" w:cs="Times New Roman"/>
          <w:b/>
          <w:bCs/>
        </w:rPr>
      </w:pPr>
      <w:r w:rsidRPr="00A42FF0">
        <w:rPr>
          <w:rFonts w:ascii="Times New Roman" w:hAnsi="Times New Roman" w:cs="Times New Roman"/>
          <w:b/>
          <w:bCs/>
        </w:rPr>
        <w:t>Ilość: 1 sztuka</w:t>
      </w:r>
    </w:p>
    <w:p w14:paraId="3919C074" w14:textId="075756D9" w:rsidR="00AA4E5C" w:rsidRPr="009C3356" w:rsidRDefault="00AA4E5C" w:rsidP="00AA4E5C">
      <w:pPr>
        <w:pStyle w:val="Standard"/>
        <w:spacing w:line="360" w:lineRule="auto"/>
        <w:rPr>
          <w:b/>
          <w:bCs/>
          <w:sz w:val="24"/>
          <w:szCs w:val="24"/>
        </w:rPr>
      </w:pPr>
      <w:r w:rsidRPr="009C3356">
        <w:rPr>
          <w:b/>
          <w:bCs/>
          <w:sz w:val="24"/>
          <w:szCs w:val="24"/>
        </w:rPr>
        <w:t>Nazwa, model</w:t>
      </w:r>
      <w:r w:rsidR="007F6EFC">
        <w:rPr>
          <w:b/>
          <w:bCs/>
          <w:sz w:val="24"/>
          <w:szCs w:val="24"/>
        </w:rPr>
        <w:t>, producent</w:t>
      </w:r>
      <w:r w:rsidRPr="009C3356">
        <w:rPr>
          <w:b/>
          <w:bCs/>
          <w:sz w:val="24"/>
          <w:szCs w:val="24"/>
        </w:rPr>
        <w:t xml:space="preserve"> oferowanego urządzenia: ……………………………………………..</w:t>
      </w:r>
    </w:p>
    <w:p w14:paraId="2BF8FD41" w14:textId="454E7878" w:rsidR="00AA4E5C" w:rsidRDefault="00AA4E5C" w:rsidP="000B4C4D">
      <w:pPr>
        <w:pStyle w:val="Standard"/>
        <w:spacing w:line="360" w:lineRule="auto"/>
        <w:rPr>
          <w:b/>
          <w:bCs/>
          <w:sz w:val="24"/>
          <w:szCs w:val="24"/>
        </w:rPr>
      </w:pPr>
      <w:r w:rsidRPr="009C3356">
        <w:rPr>
          <w:b/>
          <w:bCs/>
          <w:sz w:val="24"/>
          <w:szCs w:val="24"/>
        </w:rPr>
        <w:t xml:space="preserve">Oferowana cena za 1 sztukę: ………………. zł netto + … %VAT = …………….. zł brutto </w:t>
      </w:r>
    </w:p>
    <w:p w14:paraId="7F98B8C3" w14:textId="392FA442" w:rsidR="000B4C4D" w:rsidRPr="000B4C4D" w:rsidRDefault="00C47303" w:rsidP="000B4C4D">
      <w:pPr>
        <w:pStyle w:val="Standard"/>
        <w:spacing w:line="360" w:lineRule="auto"/>
        <w:rPr>
          <w:b/>
          <w:bCs/>
          <w:sz w:val="24"/>
          <w:szCs w:val="24"/>
        </w:rPr>
      </w:pPr>
      <w:r w:rsidRPr="00C47303">
        <w:rPr>
          <w:b/>
          <w:bCs/>
          <w:color w:val="000000"/>
          <w:sz w:val="24"/>
          <w:szCs w:val="24"/>
        </w:rPr>
        <w:t xml:space="preserve">Oferowana gwarancja </w:t>
      </w:r>
      <w:r w:rsidRPr="00C47303">
        <w:rPr>
          <w:b/>
          <w:sz w:val="24"/>
          <w:szCs w:val="24"/>
        </w:rPr>
        <w:t xml:space="preserve">…….. miesiące </w:t>
      </w:r>
      <w:r w:rsidRPr="00C47303">
        <w:rPr>
          <w:sz w:val="24"/>
          <w:szCs w:val="24"/>
        </w:rPr>
        <w:t xml:space="preserve"> </w:t>
      </w:r>
      <w:r w:rsidRPr="00C47303">
        <w:rPr>
          <w:b/>
          <w:bCs/>
          <w:sz w:val="24"/>
          <w:szCs w:val="24"/>
        </w:rPr>
        <w:t xml:space="preserve">(min. </w:t>
      </w:r>
      <w:r w:rsidR="00B67F0B">
        <w:rPr>
          <w:b/>
          <w:bCs/>
          <w:sz w:val="24"/>
          <w:szCs w:val="24"/>
        </w:rPr>
        <w:t>36</w:t>
      </w:r>
      <w:r w:rsidRPr="00C47303">
        <w:rPr>
          <w:b/>
          <w:bCs/>
          <w:sz w:val="24"/>
          <w:szCs w:val="24"/>
        </w:rPr>
        <w:t xml:space="preserve"> miesi</w:t>
      </w:r>
      <w:r w:rsidR="000D6302">
        <w:rPr>
          <w:b/>
          <w:bCs/>
          <w:sz w:val="24"/>
          <w:szCs w:val="24"/>
        </w:rPr>
        <w:t>ę</w:t>
      </w:r>
      <w:r w:rsidRPr="00C47303">
        <w:rPr>
          <w:b/>
          <w:bCs/>
          <w:sz w:val="24"/>
          <w:szCs w:val="24"/>
        </w:rPr>
        <w:t>c</w:t>
      </w:r>
      <w:r w:rsidR="00B67F0B">
        <w:rPr>
          <w:b/>
          <w:bCs/>
          <w:sz w:val="24"/>
          <w:szCs w:val="24"/>
        </w:rPr>
        <w:t>y</w:t>
      </w:r>
      <w:r w:rsidRPr="00C47303">
        <w:rPr>
          <w:b/>
          <w:bCs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5392"/>
        <w:gridCol w:w="2208"/>
        <w:gridCol w:w="2010"/>
      </w:tblGrid>
      <w:tr w:rsidR="00E60270" w:rsidRPr="00445E32" w14:paraId="0408F483" w14:textId="77777777" w:rsidTr="00FA3377">
        <w:tc>
          <w:tcPr>
            <w:tcW w:w="846" w:type="dxa"/>
            <w:vAlign w:val="center"/>
          </w:tcPr>
          <w:p w14:paraId="6034B2CB" w14:textId="77777777" w:rsidR="00E60270" w:rsidRPr="00E60270" w:rsidRDefault="00E60270" w:rsidP="0025421D">
            <w:pPr>
              <w:pStyle w:val="Standard"/>
              <w:widowControl w:val="0"/>
              <w:autoSpaceDE w:val="0"/>
              <w:jc w:val="center"/>
              <w:rPr>
                <w:b/>
                <w:bCs/>
                <w:sz w:val="18"/>
                <w:szCs w:val="18"/>
                <w:lang w:val="ar-SA" w:bidi="hi-IN"/>
              </w:rPr>
            </w:pPr>
            <w:r w:rsidRPr="00E60270">
              <w:rPr>
                <w:b/>
                <w:bCs/>
                <w:sz w:val="18"/>
                <w:szCs w:val="18"/>
                <w:lang w:val="ar-SA" w:bidi="hi-IN"/>
              </w:rPr>
              <w:t>Lp.</w:t>
            </w:r>
          </w:p>
        </w:tc>
        <w:tc>
          <w:tcPr>
            <w:tcW w:w="5392" w:type="dxa"/>
            <w:vAlign w:val="center"/>
          </w:tcPr>
          <w:p w14:paraId="60BC0251" w14:textId="77777777" w:rsidR="00E60270" w:rsidRPr="00E60270" w:rsidRDefault="00E60270" w:rsidP="0025421D">
            <w:pPr>
              <w:pStyle w:val="Standard"/>
              <w:widowControl w:val="0"/>
              <w:autoSpaceDE w:val="0"/>
              <w:jc w:val="center"/>
              <w:rPr>
                <w:sz w:val="18"/>
                <w:szCs w:val="18"/>
                <w:lang w:bidi="hi-IN"/>
              </w:rPr>
            </w:pPr>
            <w:r w:rsidRPr="00E60270">
              <w:rPr>
                <w:b/>
                <w:bCs/>
                <w:sz w:val="18"/>
                <w:szCs w:val="18"/>
                <w:lang w:val="ar-SA" w:bidi="hi-IN"/>
              </w:rPr>
              <w:t xml:space="preserve">Opis przedmiotu zamówienia  </w:t>
            </w:r>
            <w:r w:rsidRPr="00E60270">
              <w:rPr>
                <w:b/>
                <w:bCs/>
                <w:sz w:val="18"/>
                <w:szCs w:val="18"/>
                <w:lang w:val="ar-SA" w:bidi="hi-IN"/>
              </w:rPr>
              <w:br/>
              <w:t>– wymagania minimalne</w:t>
            </w:r>
          </w:p>
        </w:tc>
        <w:tc>
          <w:tcPr>
            <w:tcW w:w="2208" w:type="dxa"/>
            <w:vAlign w:val="center"/>
          </w:tcPr>
          <w:p w14:paraId="27B1BED6" w14:textId="77777777" w:rsidR="00E60270" w:rsidRPr="00E60270" w:rsidRDefault="00E60270" w:rsidP="0025421D">
            <w:pPr>
              <w:pStyle w:val="Standard"/>
              <w:widowControl w:val="0"/>
              <w:autoSpaceDE w:val="0"/>
              <w:jc w:val="center"/>
              <w:rPr>
                <w:sz w:val="18"/>
                <w:szCs w:val="18"/>
                <w:lang w:val="ar-SA" w:bidi="hi-IN"/>
              </w:rPr>
            </w:pPr>
            <w:r w:rsidRPr="00E60270">
              <w:rPr>
                <w:sz w:val="18"/>
                <w:szCs w:val="18"/>
                <w:lang w:val="ar-SA" w:bidi="hi-IN"/>
              </w:rPr>
              <w:t>Potwierdzenie spełnienia wymagań minimalnych</w:t>
            </w:r>
          </w:p>
          <w:p w14:paraId="68F2D050" w14:textId="77777777" w:rsidR="00E60270" w:rsidRPr="00E60270" w:rsidRDefault="00E60270" w:rsidP="0025421D">
            <w:pPr>
              <w:pStyle w:val="Standard"/>
              <w:widowControl w:val="0"/>
              <w:autoSpaceDE w:val="0"/>
              <w:spacing w:after="120"/>
              <w:jc w:val="center"/>
              <w:rPr>
                <w:b/>
                <w:bCs/>
                <w:sz w:val="18"/>
                <w:szCs w:val="18"/>
                <w:lang w:val="ar-SA" w:bidi="hi-IN"/>
              </w:rPr>
            </w:pPr>
            <w:r w:rsidRPr="00E60270">
              <w:rPr>
                <w:b/>
                <w:bCs/>
                <w:sz w:val="18"/>
                <w:szCs w:val="18"/>
                <w:lang w:val="ar-SA" w:bidi="hi-IN"/>
              </w:rPr>
              <w:t>TAK / NIE*</w:t>
            </w:r>
          </w:p>
          <w:p w14:paraId="462E6C39" w14:textId="77777777" w:rsidR="00E60270" w:rsidRPr="00E60270" w:rsidRDefault="00E60270" w:rsidP="0025421D">
            <w:pPr>
              <w:pStyle w:val="Standard"/>
              <w:widowControl w:val="0"/>
              <w:autoSpaceDE w:val="0"/>
              <w:jc w:val="center"/>
              <w:rPr>
                <w:i/>
                <w:iCs/>
                <w:sz w:val="18"/>
                <w:szCs w:val="18"/>
                <w:lang w:val="ar-SA" w:bidi="hi-IN"/>
              </w:rPr>
            </w:pPr>
            <w:r w:rsidRPr="00E60270">
              <w:rPr>
                <w:i/>
                <w:iCs/>
                <w:sz w:val="18"/>
                <w:szCs w:val="18"/>
                <w:lang w:val="ar-SA" w:bidi="hi-IN"/>
              </w:rPr>
              <w:t>wypełnia Wykonawca</w:t>
            </w:r>
          </w:p>
        </w:tc>
        <w:tc>
          <w:tcPr>
            <w:tcW w:w="2010" w:type="dxa"/>
            <w:vAlign w:val="center"/>
          </w:tcPr>
          <w:p w14:paraId="7DFA9467" w14:textId="77777777" w:rsidR="00E60270" w:rsidRPr="00E60270" w:rsidRDefault="00E60270" w:rsidP="0025421D">
            <w:pPr>
              <w:pStyle w:val="Standard"/>
              <w:widowControl w:val="0"/>
              <w:autoSpaceDE w:val="0"/>
              <w:spacing w:after="120"/>
              <w:jc w:val="center"/>
              <w:rPr>
                <w:sz w:val="18"/>
                <w:szCs w:val="18"/>
                <w:lang w:bidi="hi-IN"/>
              </w:rPr>
            </w:pPr>
            <w:r w:rsidRPr="00E60270">
              <w:rPr>
                <w:sz w:val="18"/>
                <w:szCs w:val="18"/>
                <w:lang w:val="ar-SA" w:bidi="hi-IN"/>
              </w:rPr>
              <w:t>W przypadku spełnienia jednocześnie wymagań minimalnych oraz przy parametrach urządzenia wyższych niż minimalne należy podać parametry oferowane</w:t>
            </w:r>
          </w:p>
          <w:p w14:paraId="111C417C" w14:textId="77777777" w:rsidR="00E60270" w:rsidRPr="00E60270" w:rsidRDefault="00E60270" w:rsidP="00133479">
            <w:pPr>
              <w:pStyle w:val="Standard"/>
              <w:widowControl w:val="0"/>
              <w:spacing w:line="276" w:lineRule="auto"/>
              <w:jc w:val="center"/>
              <w:rPr>
                <w:sz w:val="18"/>
                <w:szCs w:val="18"/>
                <w:lang w:bidi="hi-IN"/>
              </w:rPr>
            </w:pPr>
            <w:r w:rsidRPr="00E60270">
              <w:rPr>
                <w:i/>
                <w:iCs/>
                <w:sz w:val="18"/>
                <w:szCs w:val="18"/>
                <w:lang w:val="ar-SA" w:bidi="hi-IN"/>
              </w:rPr>
              <w:t>wypełnia Wykonawca</w:t>
            </w:r>
          </w:p>
        </w:tc>
      </w:tr>
      <w:tr w:rsidR="00E60270" w:rsidRPr="001E31F0" w14:paraId="391F1F59" w14:textId="77777777" w:rsidTr="00FA3377">
        <w:tc>
          <w:tcPr>
            <w:tcW w:w="846" w:type="dxa"/>
            <w:vAlign w:val="center"/>
          </w:tcPr>
          <w:p w14:paraId="6698FD7C" w14:textId="77777777" w:rsidR="00E60270" w:rsidRPr="00E60270" w:rsidRDefault="00E60270" w:rsidP="0025421D">
            <w:pPr>
              <w:pStyle w:val="Standard"/>
              <w:widowControl w:val="0"/>
              <w:autoSpaceDE w:val="0"/>
              <w:jc w:val="center"/>
              <w:rPr>
                <w:b/>
                <w:cs/>
                <w:lang w:val="ar-SA" w:bidi="hi-IN"/>
              </w:rPr>
            </w:pPr>
            <w:r w:rsidRPr="00E60270">
              <w:rPr>
                <w:b/>
                <w:cs/>
                <w:lang w:val="ar-SA" w:bidi="hi-IN"/>
              </w:rPr>
              <w:t>1</w:t>
            </w:r>
          </w:p>
        </w:tc>
        <w:tc>
          <w:tcPr>
            <w:tcW w:w="5392" w:type="dxa"/>
            <w:vAlign w:val="center"/>
          </w:tcPr>
          <w:p w14:paraId="16416B38" w14:textId="77777777" w:rsidR="00E60270" w:rsidRPr="00E60270" w:rsidRDefault="00E60270" w:rsidP="0025421D">
            <w:pPr>
              <w:pStyle w:val="Standard"/>
              <w:widowControl w:val="0"/>
              <w:autoSpaceDE w:val="0"/>
              <w:jc w:val="center"/>
              <w:rPr>
                <w:b/>
                <w:lang w:val="ar-SA" w:bidi="hi-IN"/>
              </w:rPr>
            </w:pPr>
            <w:r w:rsidRPr="00E60270">
              <w:rPr>
                <w:b/>
                <w:cs/>
                <w:lang w:val="ar-SA" w:bidi="hi-IN"/>
              </w:rPr>
              <w:t>2</w:t>
            </w:r>
          </w:p>
        </w:tc>
        <w:tc>
          <w:tcPr>
            <w:tcW w:w="2208" w:type="dxa"/>
            <w:vAlign w:val="center"/>
          </w:tcPr>
          <w:p w14:paraId="66BB0FC5" w14:textId="77777777" w:rsidR="00E60270" w:rsidRPr="00E60270" w:rsidRDefault="00E60270" w:rsidP="0025421D">
            <w:pPr>
              <w:pStyle w:val="Standard"/>
              <w:widowControl w:val="0"/>
              <w:autoSpaceDE w:val="0"/>
              <w:jc w:val="center"/>
              <w:rPr>
                <w:b/>
                <w:lang w:val="ar-SA" w:bidi="hi-IN"/>
              </w:rPr>
            </w:pPr>
            <w:r w:rsidRPr="00E60270">
              <w:rPr>
                <w:b/>
                <w:cs/>
                <w:lang w:val="ar-SA" w:bidi="hi-IN"/>
              </w:rPr>
              <w:t>3</w:t>
            </w:r>
          </w:p>
        </w:tc>
        <w:tc>
          <w:tcPr>
            <w:tcW w:w="2010" w:type="dxa"/>
            <w:vAlign w:val="center"/>
          </w:tcPr>
          <w:p w14:paraId="3158DCE6" w14:textId="77777777" w:rsidR="00E60270" w:rsidRPr="00E60270" w:rsidRDefault="00E60270" w:rsidP="006B4872">
            <w:pPr>
              <w:pStyle w:val="Standard"/>
              <w:widowControl w:val="0"/>
              <w:autoSpaceDE w:val="0"/>
              <w:jc w:val="center"/>
              <w:rPr>
                <w:b/>
                <w:lang w:val="ar-SA" w:bidi="hi-IN"/>
              </w:rPr>
            </w:pPr>
            <w:r w:rsidRPr="00E60270">
              <w:rPr>
                <w:b/>
                <w:cs/>
                <w:lang w:val="ar-SA" w:bidi="hi-IN"/>
              </w:rPr>
              <w:t>4</w:t>
            </w:r>
          </w:p>
        </w:tc>
      </w:tr>
      <w:tr w:rsidR="00E60270" w:rsidRPr="00E60270" w14:paraId="4ABE7405" w14:textId="77777777" w:rsidTr="00615B60">
        <w:tc>
          <w:tcPr>
            <w:tcW w:w="10456" w:type="dxa"/>
            <w:gridSpan w:val="4"/>
          </w:tcPr>
          <w:p w14:paraId="7A027138" w14:textId="77777777" w:rsidR="00E60270" w:rsidRPr="003968C8" w:rsidRDefault="00E60270" w:rsidP="0025421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6027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ar-SA"/>
              </w:rPr>
              <w:t>WYMAGANIA FUNKCJONALNE I PARAMETRY TECHNICZNE</w:t>
            </w:r>
          </w:p>
        </w:tc>
      </w:tr>
      <w:tr w:rsidR="00E60270" w:rsidRPr="00133479" w14:paraId="497F4ACB" w14:textId="77777777" w:rsidTr="00FA3377">
        <w:trPr>
          <w:trHeight w:val="412"/>
        </w:trPr>
        <w:tc>
          <w:tcPr>
            <w:tcW w:w="846" w:type="dxa"/>
          </w:tcPr>
          <w:p w14:paraId="2016A404" w14:textId="52108ACE" w:rsidR="00E60270" w:rsidRPr="0042412E" w:rsidRDefault="00E60270" w:rsidP="00055F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92" w:type="dxa"/>
          </w:tcPr>
          <w:p w14:paraId="3149AC8B" w14:textId="6DF5BE43" w:rsidR="00E60270" w:rsidRPr="0042412E" w:rsidRDefault="007B165C" w:rsidP="00F0391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2412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Chromatograf </w:t>
            </w:r>
            <w:r w:rsidR="00DB0095" w:rsidRPr="0042412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gazowy z detektorami ECD i MS wraz z przystawką </w:t>
            </w:r>
            <w:proofErr w:type="spellStart"/>
            <w:r w:rsidR="00DB0095" w:rsidRPr="0042412E">
              <w:rPr>
                <w:rFonts w:ascii="Times New Roman" w:eastAsia="Calibri" w:hAnsi="Times New Roman" w:cs="Times New Roman"/>
                <w:sz w:val="18"/>
                <w:szCs w:val="18"/>
              </w:rPr>
              <w:t>Purge&amp;Trap</w:t>
            </w:r>
            <w:proofErr w:type="spellEnd"/>
            <w:r w:rsidRPr="0042412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08" w:type="dxa"/>
          </w:tcPr>
          <w:p w14:paraId="726D1581" w14:textId="77777777" w:rsidR="00E60270" w:rsidRPr="00133479" w:rsidRDefault="00E60270" w:rsidP="0025421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0" w:type="dxa"/>
          </w:tcPr>
          <w:p w14:paraId="5DDEDADD" w14:textId="77777777" w:rsidR="00E60270" w:rsidRPr="00133479" w:rsidRDefault="00E60270" w:rsidP="0025421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4CC4" w:rsidRPr="00133479" w14:paraId="2AE2B818" w14:textId="77777777" w:rsidTr="00615B60">
        <w:trPr>
          <w:trHeight w:val="412"/>
        </w:trPr>
        <w:tc>
          <w:tcPr>
            <w:tcW w:w="10456" w:type="dxa"/>
            <w:gridSpan w:val="4"/>
          </w:tcPr>
          <w:p w14:paraId="43F1B612" w14:textId="4A609326" w:rsidR="00A74CC4" w:rsidRPr="0042412E" w:rsidRDefault="00201C2C" w:rsidP="0025421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241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Dozowniki</w:t>
            </w:r>
          </w:p>
        </w:tc>
      </w:tr>
      <w:tr w:rsidR="00B67F0B" w:rsidRPr="00133479" w14:paraId="5AEF67E9" w14:textId="77777777" w:rsidTr="00FA3377">
        <w:tc>
          <w:tcPr>
            <w:tcW w:w="846" w:type="dxa"/>
          </w:tcPr>
          <w:p w14:paraId="336526E9" w14:textId="4764C8EB" w:rsidR="00B67F0B" w:rsidRPr="0042412E" w:rsidRDefault="00B94B59" w:rsidP="00055F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392" w:type="dxa"/>
          </w:tcPr>
          <w:p w14:paraId="4A929854" w14:textId="5853755A" w:rsidR="00B67F0B" w:rsidRPr="0042412E" w:rsidRDefault="00201C2C" w:rsidP="00A74C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Dwa dozowniki typu </w:t>
            </w:r>
            <w:proofErr w:type="spellStart"/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split</w:t>
            </w:r>
            <w:proofErr w:type="spellEnd"/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/</w:t>
            </w:r>
            <w:proofErr w:type="spellStart"/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splitless</w:t>
            </w:r>
            <w:proofErr w:type="spellEnd"/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z elektroniczną kontrolą pneumatyki</w:t>
            </w:r>
          </w:p>
        </w:tc>
        <w:tc>
          <w:tcPr>
            <w:tcW w:w="2208" w:type="dxa"/>
          </w:tcPr>
          <w:p w14:paraId="74EAA6A1" w14:textId="57BD3DA9" w:rsidR="00B67F0B" w:rsidRPr="00133479" w:rsidRDefault="00B67F0B" w:rsidP="00B67F0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0" w:type="dxa"/>
          </w:tcPr>
          <w:p w14:paraId="69075FB4" w14:textId="77777777" w:rsidR="00B67F0B" w:rsidRPr="00133479" w:rsidRDefault="00B67F0B" w:rsidP="00B67F0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60270" w:rsidRPr="00133479" w14:paraId="25A1CB9F" w14:textId="77777777" w:rsidTr="00FA3377">
        <w:tc>
          <w:tcPr>
            <w:tcW w:w="846" w:type="dxa"/>
          </w:tcPr>
          <w:p w14:paraId="2D724896" w14:textId="007CBEC2" w:rsidR="00E60270" w:rsidRPr="0042412E" w:rsidRDefault="00B94B59" w:rsidP="00055F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392" w:type="dxa"/>
          </w:tcPr>
          <w:p w14:paraId="14576E66" w14:textId="0F020F85" w:rsidR="00E60270" w:rsidRPr="0042412E" w:rsidRDefault="009E4030" w:rsidP="00F75255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Dokładność ustawień ciśnienia minimum 0,001psi</w:t>
            </w:r>
          </w:p>
        </w:tc>
        <w:tc>
          <w:tcPr>
            <w:tcW w:w="2208" w:type="dxa"/>
          </w:tcPr>
          <w:p w14:paraId="7932F29A" w14:textId="77777777" w:rsidR="00E60270" w:rsidRPr="00133479" w:rsidRDefault="00E60270" w:rsidP="0025421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0" w:type="dxa"/>
          </w:tcPr>
          <w:p w14:paraId="3291FCF3" w14:textId="77777777" w:rsidR="00E60270" w:rsidRPr="00133479" w:rsidRDefault="00E60270" w:rsidP="0025421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60270" w:rsidRPr="00133479" w14:paraId="236BFA65" w14:textId="77777777" w:rsidTr="00FA3377">
        <w:tc>
          <w:tcPr>
            <w:tcW w:w="846" w:type="dxa"/>
          </w:tcPr>
          <w:p w14:paraId="4B0D6854" w14:textId="4CAED4B8" w:rsidR="00E60270" w:rsidRPr="0042412E" w:rsidRDefault="00B94B59" w:rsidP="00055F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392" w:type="dxa"/>
          </w:tcPr>
          <w:p w14:paraId="5C6848FD" w14:textId="0C19C60B" w:rsidR="00E60270" w:rsidRPr="0042412E" w:rsidRDefault="009E4030" w:rsidP="00F75255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Maksymalna temperatura pracy nie gorsza niż 400 </w:t>
            </w:r>
            <w:proofErr w:type="spellStart"/>
            <w:r w:rsidR="00AC0511" w:rsidRPr="00AC0511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o</w:t>
            </w:r>
            <w:r w:rsidRPr="00AC05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C</w:t>
            </w:r>
            <w:proofErr w:type="spellEnd"/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208" w:type="dxa"/>
          </w:tcPr>
          <w:p w14:paraId="27C4F006" w14:textId="77777777" w:rsidR="00E60270" w:rsidRPr="00133479" w:rsidRDefault="00E60270" w:rsidP="0025421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0" w:type="dxa"/>
          </w:tcPr>
          <w:p w14:paraId="4938CF0D" w14:textId="77777777" w:rsidR="00E60270" w:rsidRPr="00133479" w:rsidRDefault="00E60270" w:rsidP="0025421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60270" w:rsidRPr="00133479" w14:paraId="70D917E3" w14:textId="77777777" w:rsidTr="00FA3377">
        <w:tc>
          <w:tcPr>
            <w:tcW w:w="846" w:type="dxa"/>
          </w:tcPr>
          <w:p w14:paraId="358EDAB4" w14:textId="6A23722E" w:rsidR="00E60270" w:rsidRPr="0042412E" w:rsidRDefault="00B94B59" w:rsidP="00055F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392" w:type="dxa"/>
          </w:tcPr>
          <w:p w14:paraId="446908FA" w14:textId="6EA8858D" w:rsidR="00E60270" w:rsidRPr="0042412E" w:rsidRDefault="000812B0" w:rsidP="000812B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Stosunek podziału nie gorszy niż 12500:1</w:t>
            </w:r>
          </w:p>
        </w:tc>
        <w:tc>
          <w:tcPr>
            <w:tcW w:w="2208" w:type="dxa"/>
          </w:tcPr>
          <w:p w14:paraId="0C8A33A5" w14:textId="77777777" w:rsidR="00E60270" w:rsidRPr="00133479" w:rsidRDefault="00E60270" w:rsidP="0025421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0" w:type="dxa"/>
          </w:tcPr>
          <w:p w14:paraId="2CEBE5BC" w14:textId="77777777" w:rsidR="00E60270" w:rsidRPr="00133479" w:rsidRDefault="00E60270" w:rsidP="0025421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60270" w:rsidRPr="00133479" w14:paraId="4C7508B3" w14:textId="77777777" w:rsidTr="00FA3377">
        <w:tc>
          <w:tcPr>
            <w:tcW w:w="846" w:type="dxa"/>
          </w:tcPr>
          <w:p w14:paraId="53766151" w14:textId="6CE0441F" w:rsidR="00E60270" w:rsidRPr="0042412E" w:rsidRDefault="00B94B59" w:rsidP="00055F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392" w:type="dxa"/>
          </w:tcPr>
          <w:p w14:paraId="7F803205" w14:textId="061DDC10" w:rsidR="00E60270" w:rsidRPr="0042412E" w:rsidRDefault="000812B0" w:rsidP="00F75255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Kontrola przepływu  umożliwia</w:t>
            </w:r>
            <w:r w:rsidR="001948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jąca</w:t>
            </w: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kompensację zmian ciśnienia atmosferycznego w czasie rzeczywistym</w:t>
            </w:r>
          </w:p>
        </w:tc>
        <w:tc>
          <w:tcPr>
            <w:tcW w:w="2208" w:type="dxa"/>
          </w:tcPr>
          <w:p w14:paraId="740BE299" w14:textId="77777777" w:rsidR="00E60270" w:rsidRPr="00133479" w:rsidRDefault="00E60270" w:rsidP="0025421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0" w:type="dxa"/>
          </w:tcPr>
          <w:p w14:paraId="0701004C" w14:textId="77777777" w:rsidR="00E60270" w:rsidRPr="00133479" w:rsidRDefault="00E60270" w:rsidP="0025421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60270" w:rsidRPr="00133479" w14:paraId="1CF84E56" w14:textId="77777777" w:rsidTr="00FA3377">
        <w:tc>
          <w:tcPr>
            <w:tcW w:w="846" w:type="dxa"/>
          </w:tcPr>
          <w:p w14:paraId="40DB917F" w14:textId="72A24B4D" w:rsidR="00E60270" w:rsidRPr="0042412E" w:rsidRDefault="00B94B59" w:rsidP="00055F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392" w:type="dxa"/>
          </w:tcPr>
          <w:p w14:paraId="42698024" w14:textId="095A425F" w:rsidR="00E60270" w:rsidRPr="0042412E" w:rsidRDefault="000812B0" w:rsidP="00A74CC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Kompatybilny ze wszystkimi rodzajami kolumn kapilarnych</w:t>
            </w:r>
          </w:p>
        </w:tc>
        <w:tc>
          <w:tcPr>
            <w:tcW w:w="2208" w:type="dxa"/>
          </w:tcPr>
          <w:p w14:paraId="6465B819" w14:textId="77777777" w:rsidR="00E60270" w:rsidRPr="00133479" w:rsidRDefault="00E60270" w:rsidP="0025421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0" w:type="dxa"/>
          </w:tcPr>
          <w:p w14:paraId="2D547AD0" w14:textId="77777777" w:rsidR="00E60270" w:rsidRPr="00133479" w:rsidRDefault="00E60270" w:rsidP="0025421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4CC4" w:rsidRPr="00133479" w14:paraId="1198ABAB" w14:textId="77777777" w:rsidTr="00615B60">
        <w:trPr>
          <w:trHeight w:val="325"/>
        </w:trPr>
        <w:tc>
          <w:tcPr>
            <w:tcW w:w="10456" w:type="dxa"/>
            <w:gridSpan w:val="4"/>
          </w:tcPr>
          <w:p w14:paraId="253F89DD" w14:textId="7434DBA2" w:rsidR="00A74CC4" w:rsidRPr="0042412E" w:rsidRDefault="007737A6" w:rsidP="0025421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241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Autosampler</w:t>
            </w:r>
            <w:proofErr w:type="spellEnd"/>
          </w:p>
        </w:tc>
      </w:tr>
      <w:tr w:rsidR="007737A6" w:rsidRPr="00133479" w14:paraId="659555FF" w14:textId="77777777" w:rsidTr="00FA3377">
        <w:tc>
          <w:tcPr>
            <w:tcW w:w="846" w:type="dxa"/>
          </w:tcPr>
          <w:p w14:paraId="523A592B" w14:textId="7F632E85" w:rsidR="007737A6" w:rsidRPr="0042412E" w:rsidRDefault="00B94B59" w:rsidP="007737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392" w:type="dxa"/>
          </w:tcPr>
          <w:p w14:paraId="237B9D8A" w14:textId="3D78B771" w:rsidR="007737A6" w:rsidRPr="0042412E" w:rsidRDefault="007737A6" w:rsidP="00F714B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Taca na minimum 100 próbek</w:t>
            </w:r>
          </w:p>
        </w:tc>
        <w:tc>
          <w:tcPr>
            <w:tcW w:w="2208" w:type="dxa"/>
          </w:tcPr>
          <w:p w14:paraId="58578595" w14:textId="77777777" w:rsidR="007737A6" w:rsidRPr="00133479" w:rsidRDefault="007737A6" w:rsidP="00773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0" w:type="dxa"/>
          </w:tcPr>
          <w:p w14:paraId="30AC85CA" w14:textId="77777777" w:rsidR="007737A6" w:rsidRPr="00133479" w:rsidRDefault="007737A6" w:rsidP="00773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37A6" w:rsidRPr="00133479" w14:paraId="6B12FC42" w14:textId="77777777" w:rsidTr="00FA3377">
        <w:tc>
          <w:tcPr>
            <w:tcW w:w="846" w:type="dxa"/>
          </w:tcPr>
          <w:p w14:paraId="2D10F9A5" w14:textId="1AFC9A1B" w:rsidR="007737A6" w:rsidRPr="0042412E" w:rsidRDefault="00B94B59" w:rsidP="007737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392" w:type="dxa"/>
          </w:tcPr>
          <w:p w14:paraId="7F45F8E4" w14:textId="5B22317E" w:rsidR="007737A6" w:rsidRPr="0042412E" w:rsidRDefault="007737A6" w:rsidP="00F714B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Jedna wieża </w:t>
            </w:r>
            <w:proofErr w:type="spellStart"/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nastrzykowa</w:t>
            </w:r>
            <w:proofErr w:type="spellEnd"/>
          </w:p>
        </w:tc>
        <w:tc>
          <w:tcPr>
            <w:tcW w:w="2208" w:type="dxa"/>
          </w:tcPr>
          <w:p w14:paraId="3A6A4DBF" w14:textId="77777777" w:rsidR="007737A6" w:rsidRPr="00133479" w:rsidRDefault="007737A6" w:rsidP="00773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0" w:type="dxa"/>
          </w:tcPr>
          <w:p w14:paraId="1B35693D" w14:textId="77777777" w:rsidR="007737A6" w:rsidRPr="00133479" w:rsidRDefault="007737A6" w:rsidP="00773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37A6" w:rsidRPr="00133479" w14:paraId="5D14721A" w14:textId="77777777" w:rsidTr="00FA3377">
        <w:trPr>
          <w:trHeight w:val="283"/>
        </w:trPr>
        <w:tc>
          <w:tcPr>
            <w:tcW w:w="846" w:type="dxa"/>
          </w:tcPr>
          <w:p w14:paraId="717E2E79" w14:textId="67B0C5F6" w:rsidR="007737A6" w:rsidRPr="0042412E" w:rsidRDefault="00B94B59" w:rsidP="007737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392" w:type="dxa"/>
          </w:tcPr>
          <w:p w14:paraId="228E8D94" w14:textId="1DA0D0D8" w:rsidR="007737A6" w:rsidRPr="0042412E" w:rsidRDefault="007737A6" w:rsidP="00F714B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Kompatybilny ze strzykawkami od 5µl do 100µl</w:t>
            </w:r>
          </w:p>
        </w:tc>
        <w:tc>
          <w:tcPr>
            <w:tcW w:w="2208" w:type="dxa"/>
          </w:tcPr>
          <w:p w14:paraId="51DA3AC2" w14:textId="77777777" w:rsidR="007737A6" w:rsidRPr="00133479" w:rsidRDefault="007737A6" w:rsidP="00773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0" w:type="dxa"/>
          </w:tcPr>
          <w:p w14:paraId="3C0D1612" w14:textId="77777777" w:rsidR="007737A6" w:rsidRPr="00133479" w:rsidRDefault="007737A6" w:rsidP="00773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37A6" w:rsidRPr="00133479" w14:paraId="139D72A6" w14:textId="77777777" w:rsidTr="00FA3377">
        <w:tc>
          <w:tcPr>
            <w:tcW w:w="846" w:type="dxa"/>
          </w:tcPr>
          <w:p w14:paraId="746A26CF" w14:textId="48D3CE03" w:rsidR="007737A6" w:rsidRPr="0042412E" w:rsidRDefault="00B94B59" w:rsidP="007737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92" w:type="dxa"/>
          </w:tcPr>
          <w:p w14:paraId="12D89B35" w14:textId="49D1A336" w:rsidR="007737A6" w:rsidRPr="0042412E" w:rsidRDefault="007737A6" w:rsidP="007737A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Możliwość podgrzewania i schładzania tacy</w:t>
            </w:r>
          </w:p>
        </w:tc>
        <w:tc>
          <w:tcPr>
            <w:tcW w:w="2208" w:type="dxa"/>
          </w:tcPr>
          <w:p w14:paraId="1AC70903" w14:textId="77777777" w:rsidR="007737A6" w:rsidRPr="00133479" w:rsidRDefault="007737A6" w:rsidP="00773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0" w:type="dxa"/>
          </w:tcPr>
          <w:p w14:paraId="60B179E0" w14:textId="77777777" w:rsidR="007737A6" w:rsidRPr="00133479" w:rsidRDefault="007737A6" w:rsidP="00773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37A6" w:rsidRPr="00133479" w14:paraId="075CB6E9" w14:textId="77777777" w:rsidTr="00FA3377">
        <w:tc>
          <w:tcPr>
            <w:tcW w:w="846" w:type="dxa"/>
          </w:tcPr>
          <w:p w14:paraId="1A440FD7" w14:textId="29F19C24" w:rsidR="007737A6" w:rsidRPr="0042412E" w:rsidRDefault="00B94B59" w:rsidP="007737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392" w:type="dxa"/>
          </w:tcPr>
          <w:p w14:paraId="40207429" w14:textId="0A6F32CD" w:rsidR="007737A6" w:rsidRPr="0042412E" w:rsidRDefault="007737A6" w:rsidP="00F714B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Możliwość programowania głębokości </w:t>
            </w:r>
            <w:proofErr w:type="spellStart"/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nastrzyku</w:t>
            </w:r>
            <w:proofErr w:type="spellEnd"/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szybkości </w:t>
            </w:r>
            <w:proofErr w:type="spellStart"/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nastrzyku</w:t>
            </w:r>
            <w:proofErr w:type="spellEnd"/>
          </w:p>
        </w:tc>
        <w:tc>
          <w:tcPr>
            <w:tcW w:w="2208" w:type="dxa"/>
          </w:tcPr>
          <w:p w14:paraId="3815268E" w14:textId="77777777" w:rsidR="007737A6" w:rsidRPr="00133479" w:rsidRDefault="007737A6" w:rsidP="00773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0" w:type="dxa"/>
          </w:tcPr>
          <w:p w14:paraId="1E74F160" w14:textId="77777777" w:rsidR="007737A6" w:rsidRPr="00133479" w:rsidRDefault="007737A6" w:rsidP="00773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37A6" w:rsidRPr="00133479" w14:paraId="67837DE7" w14:textId="77777777" w:rsidTr="00FA3377">
        <w:tc>
          <w:tcPr>
            <w:tcW w:w="846" w:type="dxa"/>
          </w:tcPr>
          <w:p w14:paraId="0AE1C39E" w14:textId="556BDE81" w:rsidR="007737A6" w:rsidRPr="0042412E" w:rsidRDefault="00B94B59" w:rsidP="007737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392" w:type="dxa"/>
          </w:tcPr>
          <w:p w14:paraId="121A3601" w14:textId="66FC9054" w:rsidR="007737A6" w:rsidRPr="0042412E" w:rsidRDefault="007737A6" w:rsidP="00F714B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Możliwość zastosowania metody dodatku wzorca</w:t>
            </w:r>
          </w:p>
        </w:tc>
        <w:tc>
          <w:tcPr>
            <w:tcW w:w="2208" w:type="dxa"/>
          </w:tcPr>
          <w:p w14:paraId="12968148" w14:textId="77777777" w:rsidR="007737A6" w:rsidRPr="00133479" w:rsidRDefault="007737A6" w:rsidP="00773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0" w:type="dxa"/>
          </w:tcPr>
          <w:p w14:paraId="32EA747C" w14:textId="77777777" w:rsidR="007737A6" w:rsidRPr="00133479" w:rsidRDefault="007737A6" w:rsidP="00773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37A6" w:rsidRPr="00133479" w14:paraId="1B7A775B" w14:textId="77777777" w:rsidTr="00FA3377">
        <w:tc>
          <w:tcPr>
            <w:tcW w:w="846" w:type="dxa"/>
          </w:tcPr>
          <w:p w14:paraId="3A820459" w14:textId="168119B8" w:rsidR="007737A6" w:rsidRPr="0042412E" w:rsidRDefault="00B94B59" w:rsidP="007737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392" w:type="dxa"/>
          </w:tcPr>
          <w:p w14:paraId="28EDA6B8" w14:textId="0239C6A7" w:rsidR="007737A6" w:rsidRPr="0042412E" w:rsidRDefault="007737A6" w:rsidP="00F714B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Możliwość programowania szybkości pobierania próbki</w:t>
            </w:r>
          </w:p>
        </w:tc>
        <w:tc>
          <w:tcPr>
            <w:tcW w:w="2208" w:type="dxa"/>
          </w:tcPr>
          <w:p w14:paraId="4021B942" w14:textId="77777777" w:rsidR="007737A6" w:rsidRPr="00133479" w:rsidRDefault="007737A6" w:rsidP="00773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0" w:type="dxa"/>
          </w:tcPr>
          <w:p w14:paraId="68CCFFB3" w14:textId="77777777" w:rsidR="007737A6" w:rsidRPr="00133479" w:rsidRDefault="007737A6" w:rsidP="00773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737A6" w:rsidRPr="00133479" w14:paraId="5B551D56" w14:textId="77777777" w:rsidTr="00FA3377">
        <w:tc>
          <w:tcPr>
            <w:tcW w:w="846" w:type="dxa"/>
          </w:tcPr>
          <w:p w14:paraId="4E7B8CFD" w14:textId="146630AC" w:rsidR="007737A6" w:rsidRPr="0042412E" w:rsidRDefault="00B94B59" w:rsidP="007737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392" w:type="dxa"/>
          </w:tcPr>
          <w:p w14:paraId="74DCA0F2" w14:textId="7D86A9DD" w:rsidR="007737A6" w:rsidRPr="0042412E" w:rsidRDefault="007737A6" w:rsidP="00F714B6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Określany przez użytkownika tryb dozowania kanapkowego</w:t>
            </w:r>
          </w:p>
        </w:tc>
        <w:tc>
          <w:tcPr>
            <w:tcW w:w="2208" w:type="dxa"/>
          </w:tcPr>
          <w:p w14:paraId="4F17585A" w14:textId="77777777" w:rsidR="007737A6" w:rsidRPr="00133479" w:rsidRDefault="007737A6" w:rsidP="00773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0" w:type="dxa"/>
          </w:tcPr>
          <w:p w14:paraId="4DA55906" w14:textId="77777777" w:rsidR="007737A6" w:rsidRPr="00133479" w:rsidRDefault="007737A6" w:rsidP="007737A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E3EA9" w:rsidRPr="00133479" w14:paraId="0A5DEC4E" w14:textId="77777777" w:rsidTr="00615B60">
        <w:tc>
          <w:tcPr>
            <w:tcW w:w="10456" w:type="dxa"/>
            <w:gridSpan w:val="4"/>
          </w:tcPr>
          <w:p w14:paraId="37EC96B2" w14:textId="47334323" w:rsidR="001E3EA9" w:rsidRPr="0042412E" w:rsidRDefault="005C1D75" w:rsidP="0025421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241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Piec</w:t>
            </w:r>
          </w:p>
        </w:tc>
      </w:tr>
      <w:tr w:rsidR="00CD0FF7" w:rsidRPr="00133479" w14:paraId="01BC8612" w14:textId="77777777" w:rsidTr="00FA3377">
        <w:tc>
          <w:tcPr>
            <w:tcW w:w="846" w:type="dxa"/>
          </w:tcPr>
          <w:p w14:paraId="4441A52A" w14:textId="5F10B36B" w:rsidR="00CD0FF7" w:rsidRPr="00133479" w:rsidRDefault="00B94B59" w:rsidP="00CD0FF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392" w:type="dxa"/>
          </w:tcPr>
          <w:p w14:paraId="740955CB" w14:textId="7A283C0B" w:rsidR="00CD0FF7" w:rsidRPr="0042412E" w:rsidRDefault="00CD0FF7" w:rsidP="00CD0FF7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Piec  posiada</w:t>
            </w:r>
            <w:r w:rsidR="00C100F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jący</w:t>
            </w: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nie mniej jak 20 narostów temperaturowych (ramp) podczas analizy</w:t>
            </w:r>
          </w:p>
        </w:tc>
        <w:tc>
          <w:tcPr>
            <w:tcW w:w="2208" w:type="dxa"/>
          </w:tcPr>
          <w:p w14:paraId="252D3067" w14:textId="77777777" w:rsidR="00CD0FF7" w:rsidRPr="00133479" w:rsidRDefault="00CD0FF7" w:rsidP="00CD0FF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0" w:type="dxa"/>
          </w:tcPr>
          <w:p w14:paraId="51A6A95F" w14:textId="77777777" w:rsidR="00CD0FF7" w:rsidRPr="00133479" w:rsidRDefault="00CD0FF7" w:rsidP="00CD0FF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0FF7" w:rsidRPr="00133479" w14:paraId="55803BCD" w14:textId="77777777" w:rsidTr="00FA3377">
        <w:tc>
          <w:tcPr>
            <w:tcW w:w="846" w:type="dxa"/>
          </w:tcPr>
          <w:p w14:paraId="7E51B85E" w14:textId="437B7C88" w:rsidR="00CD0FF7" w:rsidRPr="00133479" w:rsidRDefault="00B94B59" w:rsidP="00CD0FF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392" w:type="dxa"/>
          </w:tcPr>
          <w:p w14:paraId="201AF014" w14:textId="3E367F47" w:rsidR="00CD0FF7" w:rsidRPr="0042412E" w:rsidRDefault="00CD0FF7" w:rsidP="00CD0FF7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Zakres temperatur pieca nie węższy niż: temperatura otoczenia + 4 </w:t>
            </w:r>
            <w:r w:rsidR="00E95097"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°C</w:t>
            </w: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do 450 </w:t>
            </w:r>
            <w:r w:rsidR="00E95097"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°C</w:t>
            </w:r>
          </w:p>
        </w:tc>
        <w:tc>
          <w:tcPr>
            <w:tcW w:w="2208" w:type="dxa"/>
          </w:tcPr>
          <w:p w14:paraId="4478E18B" w14:textId="77777777" w:rsidR="00CD0FF7" w:rsidRPr="00133479" w:rsidRDefault="00CD0FF7" w:rsidP="00CD0FF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0" w:type="dxa"/>
          </w:tcPr>
          <w:p w14:paraId="6C7166C3" w14:textId="77777777" w:rsidR="00CD0FF7" w:rsidRPr="00133479" w:rsidRDefault="00CD0FF7" w:rsidP="00CD0FF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0FF7" w:rsidRPr="00133479" w14:paraId="68797197" w14:textId="77777777" w:rsidTr="00FA3377">
        <w:tc>
          <w:tcPr>
            <w:tcW w:w="846" w:type="dxa"/>
          </w:tcPr>
          <w:p w14:paraId="33831625" w14:textId="0E1D9C90" w:rsidR="00CD0FF7" w:rsidRPr="00133479" w:rsidRDefault="00B94B59" w:rsidP="00CD0FF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392" w:type="dxa"/>
          </w:tcPr>
          <w:p w14:paraId="46F547C8" w14:textId="1E079183" w:rsidR="00CD0FF7" w:rsidRPr="0042412E" w:rsidRDefault="00CD0FF7" w:rsidP="00CD0FF7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Maksymalna szybkość grzania pieca minimum 120 °C/min</w:t>
            </w:r>
          </w:p>
        </w:tc>
        <w:tc>
          <w:tcPr>
            <w:tcW w:w="2208" w:type="dxa"/>
          </w:tcPr>
          <w:p w14:paraId="4ACFA24A" w14:textId="77777777" w:rsidR="00CD0FF7" w:rsidRPr="00133479" w:rsidRDefault="00CD0FF7" w:rsidP="00CD0FF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10" w:type="dxa"/>
          </w:tcPr>
          <w:p w14:paraId="1A91DA89" w14:textId="77777777" w:rsidR="00CD0FF7" w:rsidRPr="00133479" w:rsidRDefault="00CD0FF7" w:rsidP="00CD0FF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0FF7" w:rsidRPr="00133479" w14:paraId="5F927C43" w14:textId="77777777" w:rsidTr="00FA3377">
        <w:tc>
          <w:tcPr>
            <w:tcW w:w="846" w:type="dxa"/>
          </w:tcPr>
          <w:p w14:paraId="3983F47A" w14:textId="652F400D" w:rsidR="00CD0FF7" w:rsidRPr="00133479" w:rsidRDefault="00B94B59" w:rsidP="00CD0FF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392" w:type="dxa"/>
          </w:tcPr>
          <w:p w14:paraId="1646B228" w14:textId="2366097C" w:rsidR="00CD0FF7" w:rsidRPr="0042412E" w:rsidRDefault="00CD0FF7" w:rsidP="00CD0FF7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Chłodzenie pieca w przedziale od 450 ºC do 50 ºC nie dłuższe niż 4 min</w:t>
            </w:r>
          </w:p>
        </w:tc>
        <w:tc>
          <w:tcPr>
            <w:tcW w:w="2208" w:type="dxa"/>
          </w:tcPr>
          <w:p w14:paraId="312D6719" w14:textId="77777777" w:rsidR="00CD0FF7" w:rsidRPr="00133479" w:rsidRDefault="00CD0FF7" w:rsidP="00CD0FF7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35D8F742" w14:textId="77777777" w:rsidR="00CD0FF7" w:rsidRPr="00133479" w:rsidRDefault="00CD0FF7" w:rsidP="00CD0FF7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CD0FF7" w:rsidRPr="00133479" w14:paraId="1A1D5031" w14:textId="77777777" w:rsidTr="00FA3377">
        <w:tc>
          <w:tcPr>
            <w:tcW w:w="846" w:type="dxa"/>
          </w:tcPr>
          <w:p w14:paraId="11B5F5A7" w14:textId="36857D97" w:rsidR="00CD0FF7" w:rsidRPr="00133479" w:rsidRDefault="00B94B59" w:rsidP="00CD0FF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5392" w:type="dxa"/>
          </w:tcPr>
          <w:p w14:paraId="0C9DBCF2" w14:textId="2AC8F530" w:rsidR="00CD0FF7" w:rsidRPr="0042412E" w:rsidRDefault="00CD0FF7" w:rsidP="00CD0FF7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Dokładność temperatury minimum ±0,1 </w:t>
            </w:r>
            <w:r w:rsidR="00F62CAC"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ºC</w:t>
            </w:r>
          </w:p>
        </w:tc>
        <w:tc>
          <w:tcPr>
            <w:tcW w:w="2208" w:type="dxa"/>
          </w:tcPr>
          <w:p w14:paraId="1A664903" w14:textId="77777777" w:rsidR="00CD0FF7" w:rsidRPr="00133479" w:rsidRDefault="00CD0FF7" w:rsidP="00CD0FF7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610BBB4D" w14:textId="77777777" w:rsidR="00CD0FF7" w:rsidRPr="00133479" w:rsidRDefault="00CD0FF7" w:rsidP="00CD0FF7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CD0FF7" w:rsidRPr="00133479" w14:paraId="04CB7990" w14:textId="77777777" w:rsidTr="00FA3377">
        <w:tc>
          <w:tcPr>
            <w:tcW w:w="846" w:type="dxa"/>
          </w:tcPr>
          <w:p w14:paraId="719A2BC2" w14:textId="566DA14E" w:rsidR="00CD0FF7" w:rsidRPr="00133479" w:rsidRDefault="00B94B59" w:rsidP="00CD0FF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5392" w:type="dxa"/>
          </w:tcPr>
          <w:p w14:paraId="4F7362B7" w14:textId="1B0926DF" w:rsidR="00CD0FF7" w:rsidRPr="0042412E" w:rsidRDefault="00CD0FF7" w:rsidP="00CD0FF7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Stabilność temperatury nie gorsza niż ±0,1</w:t>
            </w:r>
            <w:r w:rsidR="006B4872"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ºC</w:t>
            </w:r>
          </w:p>
        </w:tc>
        <w:tc>
          <w:tcPr>
            <w:tcW w:w="2208" w:type="dxa"/>
          </w:tcPr>
          <w:p w14:paraId="189EE857" w14:textId="77777777" w:rsidR="00CD0FF7" w:rsidRPr="00133479" w:rsidRDefault="00CD0FF7" w:rsidP="00CD0FF7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23440DA0" w14:textId="77777777" w:rsidR="00CD0FF7" w:rsidRPr="00133479" w:rsidRDefault="00CD0FF7" w:rsidP="00CD0FF7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CD0FF7" w:rsidRPr="00133479" w14:paraId="10BF28E8" w14:textId="77777777" w:rsidTr="00FA3377">
        <w:tc>
          <w:tcPr>
            <w:tcW w:w="846" w:type="dxa"/>
          </w:tcPr>
          <w:p w14:paraId="0D0332E7" w14:textId="055B3924" w:rsidR="00CD0FF7" w:rsidRPr="00133479" w:rsidRDefault="00B94B59" w:rsidP="00CD0FF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5392" w:type="dxa"/>
          </w:tcPr>
          <w:p w14:paraId="4EC47420" w14:textId="7F4E9201" w:rsidR="00CD0FF7" w:rsidRPr="0042412E" w:rsidRDefault="00CD0FF7" w:rsidP="00CD0FF7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241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Pojemność na co najmniej 2 kolumny chromatograficzne</w:t>
            </w:r>
          </w:p>
        </w:tc>
        <w:tc>
          <w:tcPr>
            <w:tcW w:w="2208" w:type="dxa"/>
          </w:tcPr>
          <w:p w14:paraId="61A7CFE8" w14:textId="77777777" w:rsidR="00CD0FF7" w:rsidRPr="00133479" w:rsidRDefault="00CD0FF7" w:rsidP="00CD0FF7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7DDFE0C7" w14:textId="77777777" w:rsidR="00CD0FF7" w:rsidRPr="00133479" w:rsidRDefault="00CD0FF7" w:rsidP="00CD0FF7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E60270" w:rsidRPr="00133479" w14:paraId="28C9E375" w14:textId="77777777" w:rsidTr="00615B60">
        <w:tc>
          <w:tcPr>
            <w:tcW w:w="10456" w:type="dxa"/>
            <w:gridSpan w:val="4"/>
          </w:tcPr>
          <w:p w14:paraId="10911471" w14:textId="0DA6236F" w:rsidR="00E60270" w:rsidRPr="00133479" w:rsidRDefault="001E3EA9" w:rsidP="0025421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1E3EA9">
              <w:rPr>
                <w:rFonts w:ascii="Times New Roman" w:hAnsi="Times New Roman" w:hint="eastAsia"/>
                <w:b/>
                <w:sz w:val="18"/>
                <w:szCs w:val="18"/>
              </w:rPr>
              <w:t xml:space="preserve">Detektor mas typu </w:t>
            </w:r>
            <w:r w:rsidR="007D15CA">
              <w:rPr>
                <w:rFonts w:ascii="Times New Roman" w:hAnsi="Times New Roman"/>
                <w:b/>
                <w:sz w:val="18"/>
                <w:szCs w:val="18"/>
              </w:rPr>
              <w:t>pojedynczy</w:t>
            </w:r>
            <w:r w:rsidRPr="001E3EA9">
              <w:rPr>
                <w:rFonts w:ascii="Times New Roman" w:hAnsi="Times New Roman" w:hint="eastAsia"/>
                <w:b/>
                <w:sz w:val="18"/>
                <w:szCs w:val="18"/>
              </w:rPr>
              <w:t xml:space="preserve"> kwadrupol</w:t>
            </w:r>
          </w:p>
        </w:tc>
      </w:tr>
      <w:tr w:rsidR="004B2B8C" w:rsidRPr="00133479" w14:paraId="54A87518" w14:textId="77777777" w:rsidTr="00FA3377">
        <w:tc>
          <w:tcPr>
            <w:tcW w:w="846" w:type="dxa"/>
          </w:tcPr>
          <w:p w14:paraId="6427C004" w14:textId="27F81CFB" w:rsidR="004B2B8C" w:rsidRPr="00133479" w:rsidRDefault="00B94B59" w:rsidP="004B2B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5392" w:type="dxa"/>
          </w:tcPr>
          <w:p w14:paraId="2C445BED" w14:textId="0C10375B" w:rsidR="004B2B8C" w:rsidRPr="00427AE9" w:rsidRDefault="004B2B8C" w:rsidP="004B2B8C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27AE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Kwadrupolowy analizator mas - jonizacja elektronowa – kwadrupol hiperboliczny w przekroju z kwarcu pokrytego metalem szlachetnym z możliwością wygrzewania do 200°C </w:t>
            </w:r>
          </w:p>
        </w:tc>
        <w:tc>
          <w:tcPr>
            <w:tcW w:w="2208" w:type="dxa"/>
          </w:tcPr>
          <w:p w14:paraId="558755C8" w14:textId="77777777" w:rsidR="004B2B8C" w:rsidRPr="00133479" w:rsidRDefault="004B2B8C" w:rsidP="004B2B8C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43F2CCD2" w14:textId="77777777" w:rsidR="004B2B8C" w:rsidRPr="00133479" w:rsidRDefault="004B2B8C" w:rsidP="004B2B8C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4B2B8C" w:rsidRPr="00133479" w14:paraId="036F67D6" w14:textId="77777777" w:rsidTr="00FA3377">
        <w:tc>
          <w:tcPr>
            <w:tcW w:w="846" w:type="dxa"/>
          </w:tcPr>
          <w:p w14:paraId="5DA10DA2" w14:textId="6A36C97E" w:rsidR="004B2B8C" w:rsidRPr="00133479" w:rsidRDefault="00B94B59" w:rsidP="004B2B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5392" w:type="dxa"/>
          </w:tcPr>
          <w:p w14:paraId="176D4D1B" w14:textId="65284E3C" w:rsidR="004B2B8C" w:rsidRPr="00362C0A" w:rsidRDefault="004B2B8C" w:rsidP="004B2B8C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Szybkość skanowania do 20 000 u/s </w:t>
            </w:r>
          </w:p>
        </w:tc>
        <w:tc>
          <w:tcPr>
            <w:tcW w:w="2208" w:type="dxa"/>
          </w:tcPr>
          <w:p w14:paraId="5733BBF4" w14:textId="77777777" w:rsidR="004B2B8C" w:rsidRPr="00133479" w:rsidRDefault="004B2B8C" w:rsidP="004B2B8C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76BE73DA" w14:textId="77777777" w:rsidR="004B2B8C" w:rsidRPr="00133479" w:rsidRDefault="004B2B8C" w:rsidP="004B2B8C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4B2B8C" w:rsidRPr="00133479" w14:paraId="37D17A3C" w14:textId="77777777" w:rsidTr="00FA3377">
        <w:tc>
          <w:tcPr>
            <w:tcW w:w="846" w:type="dxa"/>
          </w:tcPr>
          <w:p w14:paraId="63EF371C" w14:textId="7A8290F2" w:rsidR="004B2B8C" w:rsidRPr="00133479" w:rsidRDefault="00B94B59" w:rsidP="004B2B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5392" w:type="dxa"/>
          </w:tcPr>
          <w:p w14:paraId="6B221A1E" w14:textId="564E4C21" w:rsidR="004B2B8C" w:rsidRPr="00362C0A" w:rsidRDefault="004B2B8C" w:rsidP="004B2B8C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Zakres analizowanych mas przynajmniej do 1090 m/z </w:t>
            </w:r>
          </w:p>
        </w:tc>
        <w:tc>
          <w:tcPr>
            <w:tcW w:w="2208" w:type="dxa"/>
          </w:tcPr>
          <w:p w14:paraId="1650CEC9" w14:textId="77777777" w:rsidR="004B2B8C" w:rsidRPr="00133479" w:rsidRDefault="004B2B8C" w:rsidP="004B2B8C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3519BF6D" w14:textId="77777777" w:rsidR="004B2B8C" w:rsidRPr="00133479" w:rsidRDefault="004B2B8C" w:rsidP="004B2B8C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4B2B8C" w:rsidRPr="00133479" w14:paraId="77591519" w14:textId="77777777" w:rsidTr="00FA3377">
        <w:tc>
          <w:tcPr>
            <w:tcW w:w="846" w:type="dxa"/>
          </w:tcPr>
          <w:p w14:paraId="7A4B2E21" w14:textId="4E4172E8" w:rsidR="004B2B8C" w:rsidRPr="00133479" w:rsidRDefault="00B94B59" w:rsidP="004B2B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5392" w:type="dxa"/>
          </w:tcPr>
          <w:p w14:paraId="2D6DEFB1" w14:textId="14CB8341" w:rsidR="004B2B8C" w:rsidRPr="00362C0A" w:rsidRDefault="004B2B8C" w:rsidP="004B2B8C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Miernik próżni</w:t>
            </w:r>
          </w:p>
        </w:tc>
        <w:tc>
          <w:tcPr>
            <w:tcW w:w="2208" w:type="dxa"/>
          </w:tcPr>
          <w:p w14:paraId="6D912FD7" w14:textId="77777777" w:rsidR="004B2B8C" w:rsidRPr="00133479" w:rsidRDefault="004B2B8C" w:rsidP="004B2B8C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75E54370" w14:textId="77777777" w:rsidR="004B2B8C" w:rsidRPr="00133479" w:rsidRDefault="004B2B8C" w:rsidP="004B2B8C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4B2B8C" w:rsidRPr="00133479" w14:paraId="74275D01" w14:textId="77777777" w:rsidTr="00FA3377">
        <w:tc>
          <w:tcPr>
            <w:tcW w:w="846" w:type="dxa"/>
          </w:tcPr>
          <w:p w14:paraId="2F8B5233" w14:textId="5F248A80" w:rsidR="004B2B8C" w:rsidRPr="00133479" w:rsidRDefault="00B94B59" w:rsidP="004B2B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5392" w:type="dxa"/>
          </w:tcPr>
          <w:p w14:paraId="2FA97021" w14:textId="50ACB323" w:rsidR="004B2B8C" w:rsidRPr="00362C0A" w:rsidRDefault="004B2B8C" w:rsidP="004B2B8C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Pełna kontrola przez program zapewnia</w:t>
            </w:r>
            <w:r w:rsidR="006D597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jąca</w:t>
            </w: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optymalizacj</w:t>
            </w:r>
            <w:r w:rsidR="006D597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ę</w:t>
            </w: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pracy podczas skanowania</w:t>
            </w:r>
          </w:p>
        </w:tc>
        <w:tc>
          <w:tcPr>
            <w:tcW w:w="2208" w:type="dxa"/>
          </w:tcPr>
          <w:p w14:paraId="123F698C" w14:textId="77777777" w:rsidR="004B2B8C" w:rsidRPr="00133479" w:rsidRDefault="004B2B8C" w:rsidP="004B2B8C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25C0E53F" w14:textId="77777777" w:rsidR="004B2B8C" w:rsidRPr="00133479" w:rsidRDefault="004B2B8C" w:rsidP="004B2B8C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4B2B8C" w:rsidRPr="00133479" w14:paraId="0040C732" w14:textId="77777777" w:rsidTr="00FA3377">
        <w:tc>
          <w:tcPr>
            <w:tcW w:w="846" w:type="dxa"/>
          </w:tcPr>
          <w:p w14:paraId="2527D545" w14:textId="5A961C3E" w:rsidR="004B2B8C" w:rsidRPr="00133479" w:rsidRDefault="00B94B59" w:rsidP="004B2B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5392" w:type="dxa"/>
          </w:tcPr>
          <w:p w14:paraId="7DFF3A42" w14:textId="1907FA50" w:rsidR="004B2B8C" w:rsidRPr="00362C0A" w:rsidRDefault="004B2B8C" w:rsidP="004B2B8C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System próżniowy – pompa turbomolekularna o wysokiej wydajności minimum 240 l/s chłodzonej powietrzem oraz jednej pompy próżni wstępnej</w:t>
            </w:r>
          </w:p>
        </w:tc>
        <w:tc>
          <w:tcPr>
            <w:tcW w:w="2208" w:type="dxa"/>
          </w:tcPr>
          <w:p w14:paraId="436AF08F" w14:textId="77777777" w:rsidR="004B2B8C" w:rsidRPr="00133479" w:rsidRDefault="004B2B8C" w:rsidP="004B2B8C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789B7E14" w14:textId="77777777" w:rsidR="004B2B8C" w:rsidRPr="00133479" w:rsidRDefault="004B2B8C" w:rsidP="004B2B8C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4B2B8C" w:rsidRPr="00133479" w14:paraId="1D2AE1A4" w14:textId="77777777" w:rsidTr="00FA3377">
        <w:tc>
          <w:tcPr>
            <w:tcW w:w="846" w:type="dxa"/>
          </w:tcPr>
          <w:p w14:paraId="50267B71" w14:textId="12C388ED" w:rsidR="004B2B8C" w:rsidRPr="00133479" w:rsidRDefault="00B94B59" w:rsidP="004B2B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5392" w:type="dxa"/>
          </w:tcPr>
          <w:p w14:paraId="6F5A7351" w14:textId="6AFD2010" w:rsidR="004B2B8C" w:rsidRPr="00863034" w:rsidRDefault="004B2B8C" w:rsidP="004B2B8C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en-US"/>
              </w:rPr>
            </w:pP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Zakres dynamiczny detektora nie węższy niż 10</w:t>
            </w:r>
            <w:r w:rsidR="00863034"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en-US"/>
              </w:rPr>
              <w:t>6</w:t>
            </w:r>
          </w:p>
        </w:tc>
        <w:tc>
          <w:tcPr>
            <w:tcW w:w="2208" w:type="dxa"/>
          </w:tcPr>
          <w:p w14:paraId="7C06EDC6" w14:textId="77777777" w:rsidR="004B2B8C" w:rsidRPr="00133479" w:rsidRDefault="004B2B8C" w:rsidP="004B2B8C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30DCAECE" w14:textId="77777777" w:rsidR="004B2B8C" w:rsidRPr="00133479" w:rsidRDefault="004B2B8C" w:rsidP="004B2B8C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4B2B8C" w:rsidRPr="00133479" w14:paraId="784D91BB" w14:textId="77777777" w:rsidTr="00FA3377">
        <w:tc>
          <w:tcPr>
            <w:tcW w:w="846" w:type="dxa"/>
          </w:tcPr>
          <w:p w14:paraId="3A7E1BBA" w14:textId="322922CD" w:rsidR="004B2B8C" w:rsidRDefault="00B94B59" w:rsidP="004B2B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5392" w:type="dxa"/>
          </w:tcPr>
          <w:p w14:paraId="2EF2213A" w14:textId="77777777" w:rsidR="009F3988" w:rsidRPr="00362C0A" w:rsidRDefault="009F3988" w:rsidP="00362C0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Możliwość oznaczania z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nastrzyku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ciekłego:</w:t>
            </w:r>
          </w:p>
          <w:p w14:paraId="19F17AF3" w14:textId="77777777" w:rsidR="009F3988" w:rsidRPr="00362C0A" w:rsidRDefault="009F3988" w:rsidP="00362C0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-Fenolu na poziomie – 0,00025 mg/ml</w:t>
            </w:r>
          </w:p>
          <w:p w14:paraId="60067DB0" w14:textId="77777777" w:rsidR="009F3988" w:rsidRPr="00362C0A" w:rsidRDefault="009F3988" w:rsidP="00362C0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-Benzen na poziomie ≤ 0,0010 mg/ml</w:t>
            </w:r>
          </w:p>
          <w:p w14:paraId="7410B8BA" w14:textId="77777777" w:rsidR="009F3988" w:rsidRPr="00362C0A" w:rsidRDefault="009F3988" w:rsidP="00362C0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-Minimum następujących pestycydów: </w:t>
            </w:r>
          </w:p>
          <w:p w14:paraId="408BB813" w14:textId="77777777" w:rsidR="009F3988" w:rsidRPr="00362C0A" w:rsidRDefault="009F3988" w:rsidP="00362C0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Teknazen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Trifluafina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HCH-alfa, HCB, HCH-beta, HCH-gamma (lindan), HCH-delta,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Alachlor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Aldryna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Malation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Chlopiryfos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Metazachlor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 Dieldryna,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Heptachlor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Epoksyd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heptachloru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(izomery a i b),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Procymidon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Endryna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cis-chlordan, trans-chlordan,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o,p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’-DDT,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p,p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’-DDT,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p,p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’-DDE,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p,p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’-DDD, alfa-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endosulfan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 beta-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endosulfan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Etion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Fenamidon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Siarczan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endosulfanu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Tetradifon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Fosalon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Fenarimol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Metrafenon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Spirodiklofen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Prochloraz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Boskalid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Indoksakarb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na poziomie ≤ 5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ng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/ml</w:t>
            </w:r>
          </w:p>
          <w:p w14:paraId="4B217829" w14:textId="77777777" w:rsidR="009F3988" w:rsidRPr="00362C0A" w:rsidRDefault="009F3988" w:rsidP="00362C0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Chloroformu na poziomie ≤ 15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ng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/ml </w:t>
            </w:r>
          </w:p>
          <w:p w14:paraId="1124D0ED" w14:textId="77777777" w:rsidR="009F3988" w:rsidRPr="00362C0A" w:rsidRDefault="009F3988" w:rsidP="00362C0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Bromodichlorometanu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na poziomie ≤ 15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ng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/ml</w:t>
            </w:r>
          </w:p>
          <w:p w14:paraId="4C6FDF40" w14:textId="77777777" w:rsidR="009F3988" w:rsidRPr="00362C0A" w:rsidRDefault="009F3988" w:rsidP="00362C0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Dibromochlorometan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na poziomie ≤ 15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ng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/ml </w:t>
            </w:r>
          </w:p>
          <w:p w14:paraId="7AD47B34" w14:textId="77777777" w:rsidR="009F3988" w:rsidRPr="00362C0A" w:rsidRDefault="009F3988" w:rsidP="00362C0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Bromoform na poziomie ≤ 15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ng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/ml</w:t>
            </w:r>
          </w:p>
          <w:p w14:paraId="44877BBE" w14:textId="77777777" w:rsidR="009F3988" w:rsidRPr="00362C0A" w:rsidRDefault="009F3988" w:rsidP="00362C0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1,2-dichloroetan na poziomie ≤ 10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ng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/ml</w:t>
            </w:r>
          </w:p>
          <w:p w14:paraId="1CA2F99F" w14:textId="77777777" w:rsidR="009F3988" w:rsidRPr="00362C0A" w:rsidRDefault="009F3988" w:rsidP="00362C0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Trichloroeten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na poziomie ≤ 5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ng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/ml</w:t>
            </w:r>
          </w:p>
          <w:p w14:paraId="334F1B2F" w14:textId="77777777" w:rsidR="009F3988" w:rsidRPr="00362C0A" w:rsidRDefault="009F3988" w:rsidP="00362C0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Tetrachloroeten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na poziomie ≤ 5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ng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/ml</w:t>
            </w:r>
          </w:p>
          <w:p w14:paraId="12FA7981" w14:textId="55440259" w:rsidR="004B2B8C" w:rsidRPr="00362C0A" w:rsidRDefault="009F3988" w:rsidP="00362C0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Potwierdzone przy instalacji</w:t>
            </w:r>
          </w:p>
        </w:tc>
        <w:tc>
          <w:tcPr>
            <w:tcW w:w="2208" w:type="dxa"/>
          </w:tcPr>
          <w:p w14:paraId="2E14068E" w14:textId="77777777" w:rsidR="004B2B8C" w:rsidRPr="00133479" w:rsidRDefault="004B2B8C" w:rsidP="004B2B8C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514C545F" w14:textId="77777777" w:rsidR="004B2B8C" w:rsidRPr="00133479" w:rsidRDefault="004B2B8C" w:rsidP="004B2B8C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9F3988" w:rsidRPr="00133479" w14:paraId="0344996E" w14:textId="77777777" w:rsidTr="00FA3377">
        <w:tc>
          <w:tcPr>
            <w:tcW w:w="846" w:type="dxa"/>
          </w:tcPr>
          <w:p w14:paraId="540C7F50" w14:textId="0022A970" w:rsidR="009F3988" w:rsidRDefault="00B94B59" w:rsidP="009F39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5392" w:type="dxa"/>
          </w:tcPr>
          <w:p w14:paraId="7E7CF5A1" w14:textId="16592A6F" w:rsidR="009F3988" w:rsidRPr="00362C0A" w:rsidRDefault="009F3988" w:rsidP="009F3988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Dedykowane źródło jonów, o wysokiej czułości</w:t>
            </w:r>
            <w:r w:rsidR="008C6C2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8C6C2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Ź</w:t>
            </w: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ródło do klasycznej jonizacji EI z podwójnym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filamentem</w:t>
            </w:r>
            <w:proofErr w:type="spellEnd"/>
          </w:p>
        </w:tc>
        <w:tc>
          <w:tcPr>
            <w:tcW w:w="2208" w:type="dxa"/>
          </w:tcPr>
          <w:p w14:paraId="1AE80BF7" w14:textId="77777777" w:rsidR="009F3988" w:rsidRPr="00133479" w:rsidRDefault="009F3988" w:rsidP="009F3988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531FBA8D" w14:textId="77777777" w:rsidR="009F3988" w:rsidRPr="00133479" w:rsidRDefault="009F3988" w:rsidP="009F3988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9F3988" w:rsidRPr="00133479" w14:paraId="1B1CCBCB" w14:textId="77777777" w:rsidTr="00FA3377">
        <w:tc>
          <w:tcPr>
            <w:tcW w:w="846" w:type="dxa"/>
          </w:tcPr>
          <w:p w14:paraId="02EAD2B5" w14:textId="1DC27EB8" w:rsidR="009F3988" w:rsidRDefault="00B94B59" w:rsidP="009F39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5392" w:type="dxa"/>
          </w:tcPr>
          <w:p w14:paraId="05A226C0" w14:textId="76F9FA8B" w:rsidR="009F3988" w:rsidRPr="00362C0A" w:rsidRDefault="009F3988" w:rsidP="009F3988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Limit detekcji minimum 10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fg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OFN dla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nastrzyku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1µL mieszaniny wzorcowej OFN o stężeniu 100 </w:t>
            </w:r>
            <w:proofErr w:type="spellStart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fg</w:t>
            </w:r>
            <w:proofErr w:type="spellEnd"/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(specyfikacja potwierdzana przy instalacji)</w:t>
            </w:r>
          </w:p>
        </w:tc>
        <w:tc>
          <w:tcPr>
            <w:tcW w:w="2208" w:type="dxa"/>
          </w:tcPr>
          <w:p w14:paraId="38B541AF" w14:textId="77777777" w:rsidR="009F3988" w:rsidRPr="00133479" w:rsidRDefault="009F3988" w:rsidP="009F3988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1CA5AE4F" w14:textId="77777777" w:rsidR="009F3988" w:rsidRPr="00133479" w:rsidRDefault="009F3988" w:rsidP="009F3988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9F3988" w:rsidRPr="00133479" w14:paraId="1C06B057" w14:textId="77777777" w:rsidTr="00FA3377">
        <w:tc>
          <w:tcPr>
            <w:tcW w:w="846" w:type="dxa"/>
          </w:tcPr>
          <w:p w14:paraId="759B6D29" w14:textId="6BCAC116" w:rsidR="009F3988" w:rsidRDefault="00B94B59" w:rsidP="009F39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5392" w:type="dxa"/>
          </w:tcPr>
          <w:p w14:paraId="66B7B494" w14:textId="39A18584" w:rsidR="009F3988" w:rsidRPr="00362C0A" w:rsidRDefault="009F3988" w:rsidP="009F3988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Maksymalna temperatur</w:t>
            </w:r>
            <w:r w:rsidR="00A9205D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a</w:t>
            </w: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pracy źródła jonów 350 ºC</w:t>
            </w:r>
          </w:p>
        </w:tc>
        <w:tc>
          <w:tcPr>
            <w:tcW w:w="2208" w:type="dxa"/>
          </w:tcPr>
          <w:p w14:paraId="3097872E" w14:textId="77777777" w:rsidR="009F3988" w:rsidRPr="00133479" w:rsidRDefault="009F3988" w:rsidP="009F3988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4029BB64" w14:textId="77777777" w:rsidR="009F3988" w:rsidRPr="00133479" w:rsidRDefault="009F3988" w:rsidP="009F3988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9F3988" w:rsidRPr="004B2B8C" w14:paraId="5DECD63F" w14:textId="77777777" w:rsidTr="00FA3377">
        <w:tc>
          <w:tcPr>
            <w:tcW w:w="846" w:type="dxa"/>
          </w:tcPr>
          <w:p w14:paraId="179969D3" w14:textId="2989BC6F" w:rsidR="009F3988" w:rsidRDefault="00B94B59" w:rsidP="009F398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5392" w:type="dxa"/>
          </w:tcPr>
          <w:p w14:paraId="737D8E81" w14:textId="05928295" w:rsidR="009F3988" w:rsidRPr="00362C0A" w:rsidRDefault="009F3988" w:rsidP="009F3988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362C0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Wszystkie parametry źródła  kontrolowane i optymalizowane przez oprogramowanie mogące pracować w opcji automatycznej i manualnej</w:t>
            </w:r>
          </w:p>
        </w:tc>
        <w:tc>
          <w:tcPr>
            <w:tcW w:w="2208" w:type="dxa"/>
          </w:tcPr>
          <w:p w14:paraId="32D0D650" w14:textId="77777777" w:rsidR="009F3988" w:rsidRPr="004B2B8C" w:rsidRDefault="009F3988" w:rsidP="009F3988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10BA80D3" w14:textId="77777777" w:rsidR="009F3988" w:rsidRPr="004B2B8C" w:rsidRDefault="009F3988" w:rsidP="009F3988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1E3EA9" w:rsidRPr="001E3EA9" w14:paraId="1AA64CA2" w14:textId="77777777" w:rsidTr="00FA3377">
        <w:tc>
          <w:tcPr>
            <w:tcW w:w="846" w:type="dxa"/>
          </w:tcPr>
          <w:p w14:paraId="5E01C510" w14:textId="610B9F83" w:rsidR="001E3EA9" w:rsidRPr="00A53DB5" w:rsidRDefault="00B94B59" w:rsidP="00055F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5392" w:type="dxa"/>
          </w:tcPr>
          <w:p w14:paraId="04F1F05A" w14:textId="0A063017" w:rsidR="001E3EA9" w:rsidRPr="00A53DB5" w:rsidRDefault="00EB0F79" w:rsidP="000D6302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A53DB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S</w:t>
            </w:r>
            <w:r w:rsidR="001E3EA9" w:rsidRPr="00A53DB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trojenie (TUNE) spektrometru z poziomu oprogramowania niewymagaj</w:t>
            </w:r>
            <w:r w:rsidR="001E3EA9" w:rsidRPr="00A53DB5">
              <w:rPr>
                <w:rFonts w:ascii="Times New Roman" w:hAnsi="Times New Roman" w:cs="Times New Roman" w:hint="cs"/>
                <w:sz w:val="18"/>
                <w:szCs w:val="18"/>
                <w:lang w:eastAsia="en-US"/>
              </w:rPr>
              <w:t>ą</w:t>
            </w:r>
            <w:r w:rsidR="001E3EA9" w:rsidRPr="00A53DB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ce manualnej ingerencji operatora przy </w:t>
            </w:r>
            <w:r w:rsidR="001E3EA9" w:rsidRPr="00A53DB5">
              <w:rPr>
                <w:rFonts w:ascii="Times New Roman" w:hAnsi="Times New Roman" w:cs="Times New Roman" w:hint="cs"/>
                <w:sz w:val="18"/>
                <w:szCs w:val="18"/>
                <w:lang w:eastAsia="en-US"/>
              </w:rPr>
              <w:t>ź</w:t>
            </w:r>
            <w:r w:rsidR="001E3EA9" w:rsidRPr="00A53DB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r</w:t>
            </w:r>
            <w:r w:rsidR="001E3EA9" w:rsidRPr="00A53DB5">
              <w:rPr>
                <w:rFonts w:ascii="Times New Roman" w:hAnsi="Times New Roman" w:cs="Times New Roman" w:hint="eastAsia"/>
                <w:sz w:val="18"/>
                <w:szCs w:val="18"/>
                <w:lang w:eastAsia="en-US"/>
              </w:rPr>
              <w:t>ó</w:t>
            </w:r>
            <w:r w:rsidR="001E3EA9" w:rsidRPr="00A53DB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dle jon</w:t>
            </w:r>
            <w:r w:rsidR="001E3EA9" w:rsidRPr="00A53DB5">
              <w:rPr>
                <w:rFonts w:ascii="Times New Roman" w:hAnsi="Times New Roman" w:cs="Times New Roman" w:hint="eastAsia"/>
                <w:sz w:val="18"/>
                <w:szCs w:val="18"/>
                <w:lang w:eastAsia="en-US"/>
              </w:rPr>
              <w:t>ó</w:t>
            </w:r>
            <w:r w:rsidR="001E3EA9" w:rsidRPr="00A53DB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w</w:t>
            </w:r>
          </w:p>
        </w:tc>
        <w:tc>
          <w:tcPr>
            <w:tcW w:w="2208" w:type="dxa"/>
          </w:tcPr>
          <w:p w14:paraId="509E51A2" w14:textId="77777777" w:rsidR="001E3EA9" w:rsidRPr="001E3EA9" w:rsidRDefault="001E3EA9" w:rsidP="000D6302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64AEA2BE" w14:textId="77777777" w:rsidR="001E3EA9" w:rsidRPr="001E3EA9" w:rsidRDefault="001E3EA9" w:rsidP="000D6302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1E3EA9" w:rsidRPr="001E3EA9" w14:paraId="6A7A14B3" w14:textId="77777777" w:rsidTr="00615B60">
        <w:tc>
          <w:tcPr>
            <w:tcW w:w="10456" w:type="dxa"/>
            <w:gridSpan w:val="4"/>
          </w:tcPr>
          <w:p w14:paraId="19303BFD" w14:textId="78898E8D" w:rsidR="001E3EA9" w:rsidRPr="001E3EA9" w:rsidRDefault="00E35A1D" w:rsidP="000D6302">
            <w:p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Detektor wychwytu elektronów ECD</w:t>
            </w:r>
          </w:p>
        </w:tc>
      </w:tr>
      <w:tr w:rsidR="00ED1027" w:rsidRPr="001E3EA9" w14:paraId="70227A84" w14:textId="77777777" w:rsidTr="00FA3377">
        <w:tc>
          <w:tcPr>
            <w:tcW w:w="846" w:type="dxa"/>
          </w:tcPr>
          <w:p w14:paraId="11C93039" w14:textId="2471746D" w:rsidR="00ED1027" w:rsidRPr="001E3EA9" w:rsidRDefault="00B94B59" w:rsidP="00ED10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5392" w:type="dxa"/>
          </w:tcPr>
          <w:p w14:paraId="6E4BBFF0" w14:textId="2A63A3FE" w:rsidR="00ED1027" w:rsidRPr="00EB0F79" w:rsidRDefault="00ED1027" w:rsidP="00ED1027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Minimalny limit detekcji (MDL) detektora µECD &lt; 4,0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fg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/ml dla lindanu</w:t>
            </w:r>
          </w:p>
        </w:tc>
        <w:tc>
          <w:tcPr>
            <w:tcW w:w="2208" w:type="dxa"/>
          </w:tcPr>
          <w:p w14:paraId="6B0F5418" w14:textId="77777777" w:rsidR="00ED1027" w:rsidRPr="001E3EA9" w:rsidRDefault="00ED1027" w:rsidP="00ED1027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461A0AF0" w14:textId="77777777" w:rsidR="00ED1027" w:rsidRPr="001E3EA9" w:rsidRDefault="00ED1027" w:rsidP="00ED1027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ED1027" w:rsidRPr="001E3EA9" w14:paraId="5F5F9B06" w14:textId="77777777" w:rsidTr="00FA3377">
        <w:tc>
          <w:tcPr>
            <w:tcW w:w="846" w:type="dxa"/>
          </w:tcPr>
          <w:p w14:paraId="2EECF844" w14:textId="2FC6C248" w:rsidR="00ED1027" w:rsidRPr="001E3EA9" w:rsidRDefault="00B94B59" w:rsidP="00ED10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392" w:type="dxa"/>
          </w:tcPr>
          <w:p w14:paraId="53FD1AAC" w14:textId="4B971EB7" w:rsidR="00ED1027" w:rsidRPr="00EB0F79" w:rsidRDefault="00ED1027" w:rsidP="00ED1027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Częstotliwość zbierania danych minimum 500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Hz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208" w:type="dxa"/>
          </w:tcPr>
          <w:p w14:paraId="2FF52DC0" w14:textId="77777777" w:rsidR="00ED1027" w:rsidRPr="001E3EA9" w:rsidRDefault="00ED1027" w:rsidP="00ED1027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6BE8DC7D" w14:textId="77777777" w:rsidR="00ED1027" w:rsidRPr="001E3EA9" w:rsidRDefault="00ED1027" w:rsidP="00ED1027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ED1027" w:rsidRPr="001E3EA9" w14:paraId="3BD9A0A3" w14:textId="77777777" w:rsidTr="00FA3377">
        <w:tc>
          <w:tcPr>
            <w:tcW w:w="846" w:type="dxa"/>
          </w:tcPr>
          <w:p w14:paraId="2C4CC36D" w14:textId="72C516FF" w:rsidR="00ED1027" w:rsidRPr="001E3EA9" w:rsidRDefault="00B94B59" w:rsidP="00ED10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5392" w:type="dxa"/>
          </w:tcPr>
          <w:p w14:paraId="17F20252" w14:textId="7F822B58" w:rsidR="00ED1027" w:rsidRPr="00EB0F79" w:rsidRDefault="00ED1027" w:rsidP="00ED1027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Temperatura maksymalna nie mniej niż: 400°C </w:t>
            </w:r>
          </w:p>
        </w:tc>
        <w:tc>
          <w:tcPr>
            <w:tcW w:w="2208" w:type="dxa"/>
          </w:tcPr>
          <w:p w14:paraId="3A4FAF79" w14:textId="77777777" w:rsidR="00ED1027" w:rsidRPr="001E3EA9" w:rsidRDefault="00ED1027" w:rsidP="00ED1027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1E0B8AD4" w14:textId="77777777" w:rsidR="00ED1027" w:rsidRPr="001E3EA9" w:rsidRDefault="00ED1027" w:rsidP="00ED1027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ED1027" w:rsidRPr="001E3EA9" w14:paraId="276B132F" w14:textId="77777777" w:rsidTr="00FA3377">
        <w:tc>
          <w:tcPr>
            <w:tcW w:w="846" w:type="dxa"/>
          </w:tcPr>
          <w:p w14:paraId="43A9F1FB" w14:textId="1D2A007A" w:rsidR="00ED1027" w:rsidRPr="001E3EA9" w:rsidRDefault="00B94B59" w:rsidP="00ED10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5392" w:type="dxa"/>
          </w:tcPr>
          <w:p w14:paraId="69B50B37" w14:textId="4A9F9105" w:rsidR="00ED1027" w:rsidRPr="00EB0F79" w:rsidRDefault="00ED1027" w:rsidP="00ED1027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Zakres dynamiczny nie gorszy niż &gt; 5 x 10</w:t>
            </w:r>
            <w:r w:rsidR="009D30AE"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en-US"/>
              </w:rPr>
              <w:t>4</w:t>
            </w:r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dla lindanu</w:t>
            </w:r>
          </w:p>
        </w:tc>
        <w:tc>
          <w:tcPr>
            <w:tcW w:w="2208" w:type="dxa"/>
          </w:tcPr>
          <w:p w14:paraId="617C1F6F" w14:textId="77777777" w:rsidR="00ED1027" w:rsidRPr="001E3EA9" w:rsidRDefault="00ED1027" w:rsidP="00ED1027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71CED916" w14:textId="77777777" w:rsidR="00ED1027" w:rsidRPr="001E3EA9" w:rsidRDefault="00ED1027" w:rsidP="00ED1027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ED1027" w:rsidRPr="001E3EA9" w14:paraId="54CA7F1A" w14:textId="77777777" w:rsidTr="00FA3377">
        <w:tc>
          <w:tcPr>
            <w:tcW w:w="846" w:type="dxa"/>
          </w:tcPr>
          <w:p w14:paraId="76C7690B" w14:textId="7A54887D" w:rsidR="00ED1027" w:rsidRDefault="00B94B59" w:rsidP="00055F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5392" w:type="dxa"/>
          </w:tcPr>
          <w:p w14:paraId="39A4A875" w14:textId="77777777" w:rsidR="00EB0F79" w:rsidRPr="00EB0F79" w:rsidRDefault="00EB0F79" w:rsidP="00EB0F7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Możliwość oznaczania z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nastrzyku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ciekłego:</w:t>
            </w:r>
          </w:p>
          <w:p w14:paraId="7CDF6C36" w14:textId="77777777" w:rsidR="00EB0F79" w:rsidRPr="00EB0F79" w:rsidRDefault="00EB0F79" w:rsidP="00EB0F7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-Minimum następujących pestycydów: </w:t>
            </w:r>
          </w:p>
          <w:p w14:paraId="22476069" w14:textId="77777777" w:rsidR="00EB0F79" w:rsidRPr="00EB0F79" w:rsidRDefault="00EB0F79" w:rsidP="00EB0F7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Teknazen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Trifluafina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HCH-alfa, HCB, HCH-beta, HCH-gamma (lindan), HCH-delta,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Alachlor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Aldryna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Malation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Chlopiryfos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Metazachlor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 Dieldryna,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Heptachlor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Epoksyd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heptachloru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(izomery a i b),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Procymidon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Endryna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cis-chlordan, trans-chlordan,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o,p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’-DDT,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p,p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’-DDT,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p,p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’-DDE,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p,p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’-DDD, alfa-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endosulfan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 beta-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endosulfan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Etion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Fenamidon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Siarczan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endosulfanu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Tetradifon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Fosalon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Fenarimol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Metrafenon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Spirodiklofen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Prochloraz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Boskalid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Indoksakarb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na poziomie ≤ 2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ng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/ml</w:t>
            </w:r>
          </w:p>
          <w:p w14:paraId="274A5B50" w14:textId="77777777" w:rsidR="00EB0F79" w:rsidRPr="00EB0F79" w:rsidRDefault="00EB0F79" w:rsidP="00EB0F7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Chloroformu na poziomie ≤ 15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ng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/ml </w:t>
            </w:r>
          </w:p>
          <w:p w14:paraId="6A9DC442" w14:textId="77777777" w:rsidR="00EB0F79" w:rsidRPr="00EB0F79" w:rsidRDefault="00EB0F79" w:rsidP="00EB0F7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Bromodichlorometanu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na poziomie ≤ 15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ng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/ml</w:t>
            </w:r>
          </w:p>
          <w:p w14:paraId="417EFAA8" w14:textId="77777777" w:rsidR="00EB0F79" w:rsidRPr="00EB0F79" w:rsidRDefault="00EB0F79" w:rsidP="00EB0F7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Dibromochlorometan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na poziomie ≤ 15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ng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/ml </w:t>
            </w:r>
          </w:p>
          <w:p w14:paraId="3F62E156" w14:textId="77777777" w:rsidR="00EB0F79" w:rsidRPr="00EB0F79" w:rsidRDefault="00EB0F79" w:rsidP="00EB0F7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Bromoform na poziomie ≤ 15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ng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/ml</w:t>
            </w:r>
          </w:p>
          <w:p w14:paraId="4F6B8612" w14:textId="77777777" w:rsidR="00EB0F79" w:rsidRPr="00EB0F79" w:rsidRDefault="00EB0F79" w:rsidP="00EB0F7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1,2-dichloroetan na poziomie ≤ 10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ng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/ml</w:t>
            </w:r>
          </w:p>
          <w:p w14:paraId="6B03349B" w14:textId="77777777" w:rsidR="00EB0F79" w:rsidRPr="00EB0F79" w:rsidRDefault="00EB0F79" w:rsidP="00EB0F7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Trichloroeten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na poziomie ≤ 5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ng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/ml</w:t>
            </w:r>
          </w:p>
          <w:p w14:paraId="750616DE" w14:textId="77777777" w:rsidR="00EB0F79" w:rsidRPr="00EB0F79" w:rsidRDefault="00EB0F79" w:rsidP="00EB0F7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Tetrachloroeten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na poziomie ≤ 5 </w:t>
            </w:r>
            <w:proofErr w:type="spellStart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ng</w:t>
            </w:r>
            <w:proofErr w:type="spellEnd"/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/ml</w:t>
            </w:r>
          </w:p>
          <w:p w14:paraId="5B15C521" w14:textId="57182B5A" w:rsidR="00ED1027" w:rsidRPr="00EB0F79" w:rsidRDefault="00EB0F79" w:rsidP="00EB0F7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B0F7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Potwierdzone przy instalacji</w:t>
            </w:r>
          </w:p>
        </w:tc>
        <w:tc>
          <w:tcPr>
            <w:tcW w:w="2208" w:type="dxa"/>
          </w:tcPr>
          <w:p w14:paraId="6D385FD2" w14:textId="77777777" w:rsidR="00ED1027" w:rsidRPr="001E3EA9" w:rsidRDefault="00ED1027" w:rsidP="000D6302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26C0FD84" w14:textId="77777777" w:rsidR="00ED1027" w:rsidRPr="001E3EA9" w:rsidRDefault="00ED1027" w:rsidP="000D6302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D97B3B" w:rsidRPr="001E3EA9" w14:paraId="74B2B743" w14:textId="77777777" w:rsidTr="00191712">
        <w:tc>
          <w:tcPr>
            <w:tcW w:w="10456" w:type="dxa"/>
            <w:gridSpan w:val="4"/>
          </w:tcPr>
          <w:p w14:paraId="0E9B3E53" w14:textId="1914E171" w:rsidR="00D97B3B" w:rsidRPr="001E3EA9" w:rsidRDefault="00D97B3B" w:rsidP="000D6302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Purge&amp;Trap</w:t>
            </w:r>
            <w:proofErr w:type="spellEnd"/>
          </w:p>
        </w:tc>
      </w:tr>
      <w:tr w:rsidR="003D43DD" w:rsidRPr="001E3EA9" w14:paraId="407C8BC5" w14:textId="77777777" w:rsidTr="00FA3377">
        <w:tc>
          <w:tcPr>
            <w:tcW w:w="846" w:type="dxa"/>
          </w:tcPr>
          <w:p w14:paraId="072D7FA0" w14:textId="73558D40" w:rsidR="003D43DD" w:rsidRDefault="00EB5307" w:rsidP="003D43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5392" w:type="dxa"/>
          </w:tcPr>
          <w:p w14:paraId="7785E162" w14:textId="33B95177" w:rsidR="003D43DD" w:rsidRPr="00EB0F79" w:rsidRDefault="003D43DD" w:rsidP="003D43DD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System do zatężania lotnych składników próbki, składający się z modułu do ekstrakcji VOC oraz automatycznego podajnika próbek na minimum 84 fiolki</w:t>
            </w:r>
          </w:p>
        </w:tc>
        <w:tc>
          <w:tcPr>
            <w:tcW w:w="2208" w:type="dxa"/>
          </w:tcPr>
          <w:p w14:paraId="662458A5" w14:textId="77777777" w:rsidR="003D43DD" w:rsidRPr="001E3EA9" w:rsidRDefault="003D43DD" w:rsidP="003D43D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1B69AF73" w14:textId="77777777" w:rsidR="003D43DD" w:rsidRPr="001E3EA9" w:rsidRDefault="003D43DD" w:rsidP="003D43D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3D43DD" w:rsidRPr="001E3EA9" w14:paraId="7431784C" w14:textId="77777777" w:rsidTr="00FA3377">
        <w:tc>
          <w:tcPr>
            <w:tcW w:w="846" w:type="dxa"/>
          </w:tcPr>
          <w:p w14:paraId="050AD8DD" w14:textId="375ADFF4" w:rsidR="003D43DD" w:rsidRDefault="00EB5307" w:rsidP="003D43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5392" w:type="dxa"/>
          </w:tcPr>
          <w:p w14:paraId="0C2E5707" w14:textId="0BD31507" w:rsidR="003D43DD" w:rsidRPr="00EB0F79" w:rsidRDefault="003D43DD" w:rsidP="003D43DD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Automatyczny podajnik próbek przystosowany do fiolek o pojemność 40 ml, z membraną silikonową pokrywaną PTFE </w:t>
            </w:r>
          </w:p>
        </w:tc>
        <w:tc>
          <w:tcPr>
            <w:tcW w:w="2208" w:type="dxa"/>
          </w:tcPr>
          <w:p w14:paraId="68CD589E" w14:textId="77777777" w:rsidR="003D43DD" w:rsidRPr="001E3EA9" w:rsidRDefault="003D43DD" w:rsidP="003D43D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28CDA4A1" w14:textId="77777777" w:rsidR="003D43DD" w:rsidRPr="001E3EA9" w:rsidRDefault="003D43DD" w:rsidP="003D43D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3D43DD" w:rsidRPr="001E3EA9" w14:paraId="3F699247" w14:textId="77777777" w:rsidTr="00FA3377">
        <w:tc>
          <w:tcPr>
            <w:tcW w:w="846" w:type="dxa"/>
          </w:tcPr>
          <w:p w14:paraId="28E0E436" w14:textId="3FEA77EF" w:rsidR="003D43DD" w:rsidRDefault="00EB5307" w:rsidP="003D43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5392" w:type="dxa"/>
          </w:tcPr>
          <w:p w14:paraId="569FB4F9" w14:textId="3BDA62F8" w:rsidR="003D43DD" w:rsidRPr="00EB0F79" w:rsidRDefault="003D43DD" w:rsidP="003D43DD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Łaźnia cyrkulacyjna do P&amp;T</w:t>
            </w:r>
          </w:p>
        </w:tc>
        <w:tc>
          <w:tcPr>
            <w:tcW w:w="2208" w:type="dxa"/>
          </w:tcPr>
          <w:p w14:paraId="47EE87A1" w14:textId="77777777" w:rsidR="003D43DD" w:rsidRPr="001E3EA9" w:rsidRDefault="003D43DD" w:rsidP="003D43D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24D5F6CB" w14:textId="77777777" w:rsidR="003D43DD" w:rsidRPr="001E3EA9" w:rsidRDefault="003D43DD" w:rsidP="003D43D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3D43DD" w:rsidRPr="001E3EA9" w14:paraId="17F82F7D" w14:textId="77777777" w:rsidTr="00FA3377">
        <w:tc>
          <w:tcPr>
            <w:tcW w:w="846" w:type="dxa"/>
          </w:tcPr>
          <w:p w14:paraId="501D810A" w14:textId="45E5E93C" w:rsidR="003D43DD" w:rsidRDefault="00EB5307" w:rsidP="003D43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5392" w:type="dxa"/>
          </w:tcPr>
          <w:p w14:paraId="16EC2EE8" w14:textId="44138B20" w:rsidR="003D43DD" w:rsidRPr="00EB0F79" w:rsidRDefault="003D43DD" w:rsidP="003D43DD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System usuwania piany </w:t>
            </w:r>
          </w:p>
        </w:tc>
        <w:tc>
          <w:tcPr>
            <w:tcW w:w="2208" w:type="dxa"/>
          </w:tcPr>
          <w:p w14:paraId="7DD03EB0" w14:textId="77777777" w:rsidR="003D43DD" w:rsidRPr="001E3EA9" w:rsidRDefault="003D43DD" w:rsidP="003D43D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3901DFEC" w14:textId="77777777" w:rsidR="003D43DD" w:rsidRPr="001E3EA9" w:rsidRDefault="003D43DD" w:rsidP="003D43D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3D43DD" w:rsidRPr="001E3EA9" w14:paraId="20F97505" w14:textId="77777777" w:rsidTr="00FA3377">
        <w:tc>
          <w:tcPr>
            <w:tcW w:w="846" w:type="dxa"/>
          </w:tcPr>
          <w:p w14:paraId="27427E37" w14:textId="235C83D9" w:rsidR="003D43DD" w:rsidRDefault="00EB5307" w:rsidP="003D43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5392" w:type="dxa"/>
          </w:tcPr>
          <w:p w14:paraId="3CF0D979" w14:textId="45FE320A" w:rsidR="003D43DD" w:rsidRPr="00EB0F79" w:rsidRDefault="003D43DD" w:rsidP="003D43DD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Tacka chłodząca</w:t>
            </w:r>
          </w:p>
        </w:tc>
        <w:tc>
          <w:tcPr>
            <w:tcW w:w="2208" w:type="dxa"/>
          </w:tcPr>
          <w:p w14:paraId="7ED3DA75" w14:textId="77777777" w:rsidR="003D43DD" w:rsidRPr="001E3EA9" w:rsidRDefault="003D43DD" w:rsidP="003D43D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2070C31A" w14:textId="77777777" w:rsidR="003D43DD" w:rsidRPr="001E3EA9" w:rsidRDefault="003D43DD" w:rsidP="003D43D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3D43DD" w:rsidRPr="001E3EA9" w14:paraId="1D69D1A1" w14:textId="77777777" w:rsidTr="00FA3377">
        <w:tc>
          <w:tcPr>
            <w:tcW w:w="846" w:type="dxa"/>
          </w:tcPr>
          <w:p w14:paraId="7F86E73D" w14:textId="02548BA7" w:rsidR="003D43DD" w:rsidRDefault="00EB5307" w:rsidP="003D43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5392" w:type="dxa"/>
          </w:tcPr>
          <w:p w14:paraId="75620060" w14:textId="3CCD2BF5" w:rsidR="003D43DD" w:rsidRPr="00EB0F79" w:rsidRDefault="003D43DD" w:rsidP="003D43DD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Możliwość podgrzewania próbki do minimum 90 ºC</w:t>
            </w:r>
          </w:p>
        </w:tc>
        <w:tc>
          <w:tcPr>
            <w:tcW w:w="2208" w:type="dxa"/>
          </w:tcPr>
          <w:p w14:paraId="4BB54E66" w14:textId="77777777" w:rsidR="003D43DD" w:rsidRPr="001E3EA9" w:rsidRDefault="003D43DD" w:rsidP="003D43D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058D6BB6" w14:textId="77777777" w:rsidR="003D43DD" w:rsidRPr="001E3EA9" w:rsidRDefault="003D43DD" w:rsidP="003D43D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3D43DD" w:rsidRPr="001E3EA9" w14:paraId="78625EE2" w14:textId="77777777" w:rsidTr="00FA3377">
        <w:tc>
          <w:tcPr>
            <w:tcW w:w="846" w:type="dxa"/>
          </w:tcPr>
          <w:p w14:paraId="5592CB6C" w14:textId="07659AF8" w:rsidR="003D43DD" w:rsidRDefault="00EB5307" w:rsidP="003D43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5392" w:type="dxa"/>
          </w:tcPr>
          <w:p w14:paraId="7B92E0CC" w14:textId="261C2DF9" w:rsidR="003D43DD" w:rsidRPr="00EB0F79" w:rsidRDefault="003D43DD" w:rsidP="003D43DD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Możliwość podłączenia azotu jako gazu nośnego w zestawie P&amp;T</w:t>
            </w:r>
          </w:p>
        </w:tc>
        <w:tc>
          <w:tcPr>
            <w:tcW w:w="2208" w:type="dxa"/>
          </w:tcPr>
          <w:p w14:paraId="4CC6E7E5" w14:textId="77777777" w:rsidR="003D43DD" w:rsidRPr="001E3EA9" w:rsidRDefault="003D43DD" w:rsidP="003D43D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05BB2AB7" w14:textId="77777777" w:rsidR="003D43DD" w:rsidRPr="001E3EA9" w:rsidRDefault="003D43DD" w:rsidP="003D43D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3D43DD" w:rsidRPr="001E3EA9" w14:paraId="331893C0" w14:textId="77777777" w:rsidTr="00FA3377">
        <w:tc>
          <w:tcPr>
            <w:tcW w:w="846" w:type="dxa"/>
          </w:tcPr>
          <w:p w14:paraId="70DEEAFA" w14:textId="1C96946E" w:rsidR="003D43DD" w:rsidRDefault="00EB5307" w:rsidP="00055F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5392" w:type="dxa"/>
          </w:tcPr>
          <w:p w14:paraId="6D6DF7F0" w14:textId="77777777" w:rsidR="00CB4BB9" w:rsidRPr="00CB4BB9" w:rsidRDefault="00CB4BB9" w:rsidP="00CB4BB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Możliwość oznaczania przy użyciu detektora MS:</w:t>
            </w:r>
          </w:p>
          <w:p w14:paraId="2ECDAEF2" w14:textId="77777777" w:rsidR="00CB4BB9" w:rsidRPr="00CB4BB9" w:rsidRDefault="00CB4BB9" w:rsidP="00CB4BB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Benzenu na poziomie 0,1 µg/l</w:t>
            </w:r>
          </w:p>
          <w:p w14:paraId="23BD3E07" w14:textId="275248D0" w:rsidR="00CB4BB9" w:rsidRPr="00CB4BB9" w:rsidRDefault="00CB4BB9" w:rsidP="00CB4BB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Chloroformu na poziomie ≤ </w:t>
            </w:r>
            <w:r w:rsidR="0037703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0,1</w:t>
            </w:r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µg/l </w:t>
            </w:r>
          </w:p>
          <w:p w14:paraId="2E014A4B" w14:textId="27202E0B" w:rsidR="00CB4BB9" w:rsidRPr="00CB4BB9" w:rsidRDefault="00CB4BB9" w:rsidP="00CB4BB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Bromodichlorometanu</w:t>
            </w:r>
            <w:proofErr w:type="spellEnd"/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na poziomie ≤ </w:t>
            </w:r>
            <w:r w:rsidR="0037703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0,1</w:t>
            </w:r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µg/l</w:t>
            </w:r>
          </w:p>
          <w:p w14:paraId="028BD81F" w14:textId="416D8A83" w:rsidR="00CB4BB9" w:rsidRPr="00CB4BB9" w:rsidRDefault="00CB4BB9" w:rsidP="00CB4BB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Dibromochlorometan</w:t>
            </w:r>
            <w:proofErr w:type="spellEnd"/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na poziomie ≤ </w:t>
            </w:r>
            <w:r w:rsidR="0037703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0,1</w:t>
            </w:r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µg/l</w:t>
            </w:r>
          </w:p>
          <w:p w14:paraId="49EECB91" w14:textId="4EFDE5B8" w:rsidR="00CB4BB9" w:rsidRPr="00CB4BB9" w:rsidRDefault="00CB4BB9" w:rsidP="00CB4BB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Bromoform na poziomie ≤ </w:t>
            </w:r>
            <w:r w:rsidR="0037703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0,1</w:t>
            </w:r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µg/l</w:t>
            </w:r>
          </w:p>
          <w:p w14:paraId="37A4A709" w14:textId="4984C88D" w:rsidR="00CB4BB9" w:rsidRPr="00CB4BB9" w:rsidRDefault="00CB4BB9" w:rsidP="00CB4BB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1,2-dichloroetan na poziomie ≤ 0,</w:t>
            </w:r>
            <w:r w:rsidR="0037703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µg/l</w:t>
            </w:r>
          </w:p>
          <w:p w14:paraId="42A8C4EF" w14:textId="79BDB80D" w:rsidR="00CB4BB9" w:rsidRPr="00CB4BB9" w:rsidRDefault="00CB4BB9" w:rsidP="00CB4BB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Trichloroeten</w:t>
            </w:r>
            <w:proofErr w:type="spellEnd"/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na poziomie ≤ 0,</w:t>
            </w:r>
            <w:r w:rsidR="0037703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µg/l</w:t>
            </w:r>
          </w:p>
          <w:p w14:paraId="32E961CC" w14:textId="15FBBBFC" w:rsidR="003D43DD" w:rsidRPr="00EB0F79" w:rsidRDefault="00CB4BB9" w:rsidP="00CB4BB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Tetrachloroeten</w:t>
            </w:r>
            <w:proofErr w:type="spellEnd"/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na poziomie ≤ 0,</w:t>
            </w:r>
            <w:r w:rsidR="0037703B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  <w:r w:rsidRPr="00CB4BB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µg/l</w:t>
            </w:r>
          </w:p>
        </w:tc>
        <w:tc>
          <w:tcPr>
            <w:tcW w:w="2208" w:type="dxa"/>
          </w:tcPr>
          <w:p w14:paraId="3E599505" w14:textId="77777777" w:rsidR="003D43DD" w:rsidRPr="001E3EA9" w:rsidRDefault="003D43DD" w:rsidP="000D6302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0DB6A65A" w14:textId="77777777" w:rsidR="003D43DD" w:rsidRPr="001E3EA9" w:rsidRDefault="003D43DD" w:rsidP="000D6302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EA18F5" w:rsidRPr="001E3EA9" w14:paraId="48460CB3" w14:textId="77777777" w:rsidTr="008C02E6">
        <w:tc>
          <w:tcPr>
            <w:tcW w:w="10456" w:type="dxa"/>
            <w:gridSpan w:val="4"/>
          </w:tcPr>
          <w:p w14:paraId="28C5D340" w14:textId="0DF7E39D" w:rsidR="00EA18F5" w:rsidRPr="001E3EA9" w:rsidRDefault="00EA18F5" w:rsidP="000D6302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EA18F5">
              <w:rPr>
                <w:rFonts w:ascii="Times New Roman" w:hAnsi="Times New Roman"/>
                <w:b/>
                <w:bCs/>
                <w:sz w:val="18"/>
                <w:szCs w:val="18"/>
              </w:rPr>
              <w:t>Zestaw PC oraz oprogramowanie sterujące</w:t>
            </w:r>
          </w:p>
        </w:tc>
      </w:tr>
      <w:tr w:rsidR="00EA18F5" w:rsidRPr="001E3EA9" w14:paraId="79DB6C97" w14:textId="77777777" w:rsidTr="00FA3377">
        <w:tc>
          <w:tcPr>
            <w:tcW w:w="846" w:type="dxa"/>
          </w:tcPr>
          <w:p w14:paraId="42620FAF" w14:textId="294B0825" w:rsidR="00EA18F5" w:rsidRDefault="00EB5307" w:rsidP="00055F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5392" w:type="dxa"/>
          </w:tcPr>
          <w:p w14:paraId="4700928D" w14:textId="58F9D625" w:rsidR="00EA18F5" w:rsidRPr="00C00989" w:rsidRDefault="00EA18F5" w:rsidP="00C0098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1 stacjonarny zestaw komputerowy umożliwiający sterowanie aparatem i analizę danych wraz z oprogramowaniem off – </w:t>
            </w:r>
            <w:proofErr w:type="spellStart"/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line</w:t>
            </w:r>
            <w:proofErr w:type="spellEnd"/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</w:t>
            </w:r>
            <w:r w:rsidR="0006395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063959" w:rsidRPr="00615B60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spełniający wszystkie wymagania stawiane przez oprogramowanie chromatografu, zapewniający bezproblemową pracę</w:t>
            </w:r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z 2-ma monitorami (ekrany o przekątnej minimum 27 cali), pakietem Office 365</w:t>
            </w:r>
            <w:r w:rsidR="00CF62A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lub równoważnym</w:t>
            </w:r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 system operacyjny umożliwiający podłączenie wyżej wymienionej aparatury. W zestawie klawiatura i mysz</w:t>
            </w:r>
          </w:p>
        </w:tc>
        <w:tc>
          <w:tcPr>
            <w:tcW w:w="2208" w:type="dxa"/>
          </w:tcPr>
          <w:p w14:paraId="7C030D3A" w14:textId="77777777" w:rsidR="00EA18F5" w:rsidRPr="001E3EA9" w:rsidRDefault="00EA18F5" w:rsidP="000D6302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1C1F5A64" w14:textId="77777777" w:rsidR="00EA18F5" w:rsidRPr="001E3EA9" w:rsidRDefault="00EA18F5" w:rsidP="000D6302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EA18F5" w:rsidRPr="001E3EA9" w14:paraId="3FB18101" w14:textId="77777777" w:rsidTr="00FA3377">
        <w:tc>
          <w:tcPr>
            <w:tcW w:w="846" w:type="dxa"/>
          </w:tcPr>
          <w:p w14:paraId="71E1DAE2" w14:textId="0088FE2E" w:rsidR="00EA18F5" w:rsidRDefault="00EB5307" w:rsidP="00055F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5392" w:type="dxa"/>
          </w:tcPr>
          <w:p w14:paraId="5C8EFA4B" w14:textId="062D0392" w:rsidR="00307658" w:rsidRPr="00C00989" w:rsidRDefault="00307658" w:rsidP="00C0098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Każdy z wymienionych niżej zestawów komputerowych powinien zawierać co najmniej: procesor i5-14500T</w:t>
            </w:r>
            <w:r w:rsidR="00CF62A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lub równoważny</w:t>
            </w:r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; pamięć RAM 32 GB; dwa dyski SSD po 512 GB pracujące w macierzy RAID1; łączność: karta sieciowa LAN; złącza (minimum) USB 2.0, USB 3.0, HDMI; dwa dyski po 2 TB z przeznaczeniem na dane</w:t>
            </w:r>
          </w:p>
          <w:p w14:paraId="7424F346" w14:textId="6C77A201" w:rsidR="00307658" w:rsidRPr="00C00989" w:rsidRDefault="00307658" w:rsidP="00C00989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autoSpaceDN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1 stacjonarny zestaw komputerowy umożliwiający analizę danych z oprogramowaniem off – </w:t>
            </w:r>
            <w:proofErr w:type="spellStart"/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line</w:t>
            </w:r>
            <w:proofErr w:type="spellEnd"/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 z 2-ma monitorami (ekrany o przekątnej minimum 27 cali), pakietem Office 365</w:t>
            </w:r>
            <w:r w:rsidR="00CF62A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lub równoważny</w:t>
            </w:r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system operacyjny Windows 11 PRO </w:t>
            </w:r>
            <w:r w:rsidR="003837F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lub równoważny, </w:t>
            </w:r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umożliwiające podłączenie wyżej wymienionej aparatury. W zestawie klawiatura i mysz</w:t>
            </w:r>
          </w:p>
          <w:p w14:paraId="0096FE07" w14:textId="6ACF35B2" w:rsidR="00EA18F5" w:rsidRPr="00F30F57" w:rsidRDefault="00307658" w:rsidP="00C00989">
            <w:pPr>
              <w:pStyle w:val="Akapitzlist"/>
              <w:widowControl/>
              <w:numPr>
                <w:ilvl w:val="0"/>
                <w:numId w:val="15"/>
              </w:numPr>
              <w:suppressAutoHyphens w:val="0"/>
              <w:autoSpaceDN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1 stacjonarny zestaw komputerowy umożliwiający analizę danych z oprogramowaniem off – </w:t>
            </w:r>
            <w:proofErr w:type="spellStart"/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line</w:t>
            </w:r>
            <w:proofErr w:type="spellEnd"/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 z 2-ma monitorami (ekrany o przekątnej minimum 27 cali), pakietem Office 365</w:t>
            </w:r>
            <w:r w:rsidR="003837F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lub</w:t>
            </w:r>
            <w:r w:rsidR="00570240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równoważny</w:t>
            </w:r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, system operacyjny Windows 11 PRO </w:t>
            </w:r>
            <w:r w:rsidR="00570240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lub równoważny, </w:t>
            </w:r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umożliwiające podłączenie wyżej wymienionej aparatury. W zestawie klawiatura i mysz</w:t>
            </w:r>
          </w:p>
        </w:tc>
        <w:tc>
          <w:tcPr>
            <w:tcW w:w="2208" w:type="dxa"/>
          </w:tcPr>
          <w:p w14:paraId="3B9BF1A4" w14:textId="77777777" w:rsidR="00EA18F5" w:rsidRPr="001E3EA9" w:rsidRDefault="00EA18F5" w:rsidP="000D6302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6891E2AA" w14:textId="77777777" w:rsidR="00EA18F5" w:rsidRPr="001E3EA9" w:rsidRDefault="00EA18F5" w:rsidP="000D6302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C00989" w:rsidRPr="001E3EA9" w14:paraId="378E786B" w14:textId="77777777" w:rsidTr="00FA3377">
        <w:tc>
          <w:tcPr>
            <w:tcW w:w="846" w:type="dxa"/>
          </w:tcPr>
          <w:p w14:paraId="17AED6C3" w14:textId="6BEB9CB1" w:rsidR="00C00989" w:rsidRDefault="00EB5307" w:rsidP="00C0098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5392" w:type="dxa"/>
          </w:tcPr>
          <w:p w14:paraId="2971B0B0" w14:textId="7A99CC94" w:rsidR="00C00989" w:rsidRPr="00CB4BB9" w:rsidRDefault="00C00989" w:rsidP="00C0098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Oprogramowanie do pełnego sterowania zestawem (GC-MS / ECD i przystawki </w:t>
            </w:r>
            <w:proofErr w:type="spellStart"/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Purge&amp;Trap</w:t>
            </w:r>
            <w:proofErr w:type="spellEnd"/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) </w:t>
            </w:r>
          </w:p>
        </w:tc>
        <w:tc>
          <w:tcPr>
            <w:tcW w:w="2208" w:type="dxa"/>
          </w:tcPr>
          <w:p w14:paraId="09940C1C" w14:textId="77777777" w:rsidR="00C00989" w:rsidRPr="001E3EA9" w:rsidRDefault="00C00989" w:rsidP="00C00989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0FA13C2E" w14:textId="77777777" w:rsidR="00C00989" w:rsidRPr="001E3EA9" w:rsidRDefault="00C00989" w:rsidP="00C00989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C00989" w:rsidRPr="001E3EA9" w14:paraId="7082F038" w14:textId="77777777" w:rsidTr="00FA3377">
        <w:tc>
          <w:tcPr>
            <w:tcW w:w="846" w:type="dxa"/>
          </w:tcPr>
          <w:p w14:paraId="6FAE7430" w14:textId="68656243" w:rsidR="00C00989" w:rsidRDefault="00EB5307" w:rsidP="00C0098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5392" w:type="dxa"/>
          </w:tcPr>
          <w:p w14:paraId="12AC550B" w14:textId="58288E91" w:rsidR="00C00989" w:rsidRPr="00CB4BB9" w:rsidRDefault="00C00989" w:rsidP="00C0098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Oprogramowania do obróbki danych </w:t>
            </w:r>
            <w:r w:rsidR="00FA337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</w:t>
            </w:r>
            <w:r w:rsidR="00FA3377" w:rsidRPr="00F17EA2">
              <w:rPr>
                <w:rFonts w:ascii="Times New Roman" w:eastAsiaTheme="minorHAnsi" w:hAnsi="Times New Roman" w:cs="Times New Roman"/>
                <w:sz w:val="18"/>
                <w:szCs w:val="16"/>
                <w:lang w:eastAsia="en-US"/>
              </w:rPr>
              <w:t xml:space="preserve">w języku polskim lub angielskim) </w:t>
            </w:r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widmowych z możliwością tworzenia bibliotek widm oraz precyzyjne odtwarzanie czasów retencji poprzez dostrajanie ciśnienia na czole kolumny z wykorzystaniem w oparciu o </w:t>
            </w:r>
            <w:proofErr w:type="spellStart"/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interface</w:t>
            </w:r>
            <w:proofErr w:type="spellEnd"/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Ethernet (LAN)</w:t>
            </w:r>
          </w:p>
        </w:tc>
        <w:tc>
          <w:tcPr>
            <w:tcW w:w="2208" w:type="dxa"/>
          </w:tcPr>
          <w:p w14:paraId="7847475B" w14:textId="77777777" w:rsidR="00C00989" w:rsidRPr="001E3EA9" w:rsidRDefault="00C00989" w:rsidP="00C00989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61896F62" w14:textId="77777777" w:rsidR="00C00989" w:rsidRPr="001E3EA9" w:rsidRDefault="00C00989" w:rsidP="00C00989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C00989" w:rsidRPr="001E3EA9" w14:paraId="5640A553" w14:textId="77777777" w:rsidTr="00FA3377">
        <w:tc>
          <w:tcPr>
            <w:tcW w:w="846" w:type="dxa"/>
          </w:tcPr>
          <w:p w14:paraId="6A468A94" w14:textId="4AA8B46C" w:rsidR="00C00989" w:rsidRDefault="00EB5307" w:rsidP="00C0098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5392" w:type="dxa"/>
          </w:tcPr>
          <w:p w14:paraId="2F3F41E2" w14:textId="62B1C097" w:rsidR="00C00989" w:rsidRPr="00CB4BB9" w:rsidRDefault="00C00989" w:rsidP="00C0098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Wymagane bezterminowe licencje oprogramowania dla każdego zestawu</w:t>
            </w:r>
          </w:p>
        </w:tc>
        <w:tc>
          <w:tcPr>
            <w:tcW w:w="2208" w:type="dxa"/>
          </w:tcPr>
          <w:p w14:paraId="28CF4715" w14:textId="77777777" w:rsidR="00C00989" w:rsidRPr="001E3EA9" w:rsidRDefault="00C00989" w:rsidP="00C00989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32E6AB26" w14:textId="77777777" w:rsidR="00C00989" w:rsidRPr="001E3EA9" w:rsidRDefault="00C00989" w:rsidP="00C00989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C00989" w:rsidRPr="001E3EA9" w14:paraId="01548D68" w14:textId="77777777" w:rsidTr="00FA3377">
        <w:tc>
          <w:tcPr>
            <w:tcW w:w="846" w:type="dxa"/>
          </w:tcPr>
          <w:p w14:paraId="091336CD" w14:textId="3A1D7127" w:rsidR="00C00989" w:rsidRDefault="00EB5307" w:rsidP="00C0098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5392" w:type="dxa"/>
          </w:tcPr>
          <w:p w14:paraId="4129FB30" w14:textId="58363BE4" w:rsidR="00C00989" w:rsidRPr="00CB4BB9" w:rsidRDefault="00C00989" w:rsidP="00C0098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Biblioteka NIST MS (najnowsza wersja) dla każdego zestawu</w:t>
            </w:r>
          </w:p>
        </w:tc>
        <w:tc>
          <w:tcPr>
            <w:tcW w:w="2208" w:type="dxa"/>
          </w:tcPr>
          <w:p w14:paraId="02963A6E" w14:textId="77777777" w:rsidR="00C00989" w:rsidRPr="001E3EA9" w:rsidRDefault="00C00989" w:rsidP="00C00989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584C4734" w14:textId="77777777" w:rsidR="00C00989" w:rsidRPr="001E3EA9" w:rsidRDefault="00C00989" w:rsidP="00C00989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B34520" w:rsidRPr="001E3EA9" w14:paraId="010C503C" w14:textId="77777777" w:rsidTr="00FA3377">
        <w:tc>
          <w:tcPr>
            <w:tcW w:w="846" w:type="dxa"/>
          </w:tcPr>
          <w:p w14:paraId="0F2DCAC2" w14:textId="65584FAE" w:rsidR="00B34520" w:rsidRDefault="00EB5307" w:rsidP="00C0098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5392" w:type="dxa"/>
          </w:tcPr>
          <w:p w14:paraId="6AC832AA" w14:textId="08E96331" w:rsidR="00B34520" w:rsidRPr="00C00989" w:rsidRDefault="00FA3377" w:rsidP="00C0098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E61F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Analiza i przetwarzanie jednoczesne wielu próbek</w:t>
            </w:r>
          </w:p>
        </w:tc>
        <w:tc>
          <w:tcPr>
            <w:tcW w:w="2208" w:type="dxa"/>
          </w:tcPr>
          <w:p w14:paraId="1D4C9AD2" w14:textId="77777777" w:rsidR="00B34520" w:rsidRPr="001E3EA9" w:rsidRDefault="00B34520" w:rsidP="00C00989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1EDC35E5" w14:textId="77777777" w:rsidR="00B34520" w:rsidRPr="001E3EA9" w:rsidRDefault="00B34520" w:rsidP="00C00989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B34520" w:rsidRPr="001E3EA9" w14:paraId="66842B64" w14:textId="77777777" w:rsidTr="00FA3377">
        <w:tc>
          <w:tcPr>
            <w:tcW w:w="846" w:type="dxa"/>
          </w:tcPr>
          <w:p w14:paraId="506ED08F" w14:textId="7699726A" w:rsidR="00B34520" w:rsidRDefault="00EB5307" w:rsidP="00C0098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5392" w:type="dxa"/>
          </w:tcPr>
          <w:p w14:paraId="4643D1B8" w14:textId="1FC15D34" w:rsidR="00B34520" w:rsidRPr="00C00989" w:rsidRDefault="00FA3377" w:rsidP="00C0098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O</w:t>
            </w:r>
            <w:r w:rsidRPr="00615B6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programowanie musi umożliwiać opracowanie wyników w czasie rzeczywistym – po analizie próbki, bez przerywania sekwencji</w:t>
            </w:r>
          </w:p>
        </w:tc>
        <w:tc>
          <w:tcPr>
            <w:tcW w:w="2208" w:type="dxa"/>
          </w:tcPr>
          <w:p w14:paraId="32D167FF" w14:textId="77777777" w:rsidR="00B34520" w:rsidRPr="001E3EA9" w:rsidRDefault="00B34520" w:rsidP="00C00989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268F678C" w14:textId="77777777" w:rsidR="00B34520" w:rsidRPr="001E3EA9" w:rsidRDefault="00B34520" w:rsidP="00C00989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C00989" w:rsidRPr="001E3EA9" w14:paraId="16FA6C83" w14:textId="77777777" w:rsidTr="00FA3377">
        <w:tc>
          <w:tcPr>
            <w:tcW w:w="846" w:type="dxa"/>
          </w:tcPr>
          <w:p w14:paraId="23C18E66" w14:textId="342A100A" w:rsidR="00C00989" w:rsidRPr="00636909" w:rsidRDefault="00DE4714" w:rsidP="00C0098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36909">
              <w:rPr>
                <w:rFonts w:ascii="Times New Roman" w:hAnsi="Times New Roman"/>
                <w:sz w:val="18"/>
                <w:szCs w:val="18"/>
              </w:rPr>
              <w:t>5</w:t>
            </w:r>
            <w:r w:rsidR="00EB5307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392" w:type="dxa"/>
          </w:tcPr>
          <w:p w14:paraId="53809AB3" w14:textId="33A48E45" w:rsidR="00C00989" w:rsidRPr="00CB4BB9" w:rsidRDefault="00C00989" w:rsidP="00C0098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0098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Drukarka</w:t>
            </w:r>
          </w:p>
        </w:tc>
        <w:tc>
          <w:tcPr>
            <w:tcW w:w="2208" w:type="dxa"/>
          </w:tcPr>
          <w:p w14:paraId="07BB9A7D" w14:textId="77777777" w:rsidR="00C00989" w:rsidRPr="001E3EA9" w:rsidRDefault="00C00989" w:rsidP="00C00989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432253EC" w14:textId="77777777" w:rsidR="00C00989" w:rsidRPr="001E3EA9" w:rsidRDefault="00C00989" w:rsidP="00C00989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817A08" w:rsidRPr="001E3EA9" w14:paraId="6BDB8581" w14:textId="77777777" w:rsidTr="00615B60">
        <w:tc>
          <w:tcPr>
            <w:tcW w:w="6238" w:type="dxa"/>
            <w:gridSpan w:val="2"/>
          </w:tcPr>
          <w:p w14:paraId="28DB0B40" w14:textId="20DF9077" w:rsidR="00817A08" w:rsidRPr="00636909" w:rsidRDefault="00817A08" w:rsidP="00817A08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636909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WYPOSAŻENIE</w:t>
            </w:r>
          </w:p>
        </w:tc>
        <w:tc>
          <w:tcPr>
            <w:tcW w:w="2208" w:type="dxa"/>
          </w:tcPr>
          <w:p w14:paraId="764B57CF" w14:textId="77777777" w:rsidR="00817A08" w:rsidRPr="00DE4714" w:rsidRDefault="00817A08" w:rsidP="00817A08">
            <w:pPr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</w:p>
        </w:tc>
        <w:tc>
          <w:tcPr>
            <w:tcW w:w="2010" w:type="dxa"/>
          </w:tcPr>
          <w:p w14:paraId="43749DEE" w14:textId="77777777" w:rsidR="00817A08" w:rsidRPr="001E3EA9" w:rsidRDefault="00817A08" w:rsidP="00817A08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817A08" w:rsidRPr="001E3EA9" w14:paraId="7427EB5E" w14:textId="77777777" w:rsidTr="00FA3377">
        <w:tc>
          <w:tcPr>
            <w:tcW w:w="846" w:type="dxa"/>
          </w:tcPr>
          <w:p w14:paraId="29FF1950" w14:textId="7B528A9B" w:rsidR="00817A08" w:rsidRDefault="00EB5307" w:rsidP="00817A0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5392" w:type="dxa"/>
          </w:tcPr>
          <w:p w14:paraId="3A7ACCF5" w14:textId="5DF768E0" w:rsidR="00817A08" w:rsidRPr="00DE4714" w:rsidRDefault="00EA349C" w:rsidP="00817A08">
            <w:pPr>
              <w:widowControl/>
              <w:suppressAutoHyphens w:val="0"/>
              <w:autoSpaceDN/>
              <w:spacing w:line="276" w:lineRule="auto"/>
              <w:rPr>
                <w:rFonts w:ascii="Times New Roman" w:eastAsia="Arial Unicode MS" w:hAnsi="Times New Roman" w:cs="Times New Roman"/>
                <w:sz w:val="18"/>
                <w:szCs w:val="18"/>
                <w:highlight w:val="yellow"/>
                <w:lang w:eastAsia="en-US"/>
              </w:rPr>
            </w:pPr>
            <w:r w:rsidRPr="00FC66EC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UPS podtrzymujący pracę całego urządzenia łącznie z zestawem komputerowym przez co najmniej 0,5 godziny</w:t>
            </w:r>
          </w:p>
        </w:tc>
        <w:tc>
          <w:tcPr>
            <w:tcW w:w="2208" w:type="dxa"/>
          </w:tcPr>
          <w:p w14:paraId="1415A401" w14:textId="77777777" w:rsidR="00817A08" w:rsidRPr="00DE4714" w:rsidRDefault="00817A08" w:rsidP="00817A08">
            <w:pPr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</w:p>
        </w:tc>
        <w:tc>
          <w:tcPr>
            <w:tcW w:w="2010" w:type="dxa"/>
          </w:tcPr>
          <w:p w14:paraId="1D417B67" w14:textId="77777777" w:rsidR="00817A08" w:rsidRPr="001E3EA9" w:rsidRDefault="00817A08" w:rsidP="00817A08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282CAD" w:rsidRPr="001E3EA9" w14:paraId="356616FB" w14:textId="77777777" w:rsidTr="00FA3377">
        <w:tc>
          <w:tcPr>
            <w:tcW w:w="846" w:type="dxa"/>
          </w:tcPr>
          <w:p w14:paraId="7AE8F472" w14:textId="10D547EE" w:rsidR="00282CAD" w:rsidRDefault="00EB5307" w:rsidP="00817A0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5392" w:type="dxa"/>
          </w:tcPr>
          <w:p w14:paraId="55F6C5E7" w14:textId="518CF8A4" w:rsidR="00282CAD" w:rsidRPr="00FC66EC" w:rsidRDefault="00A701AA" w:rsidP="00817A08">
            <w:pPr>
              <w:widowControl/>
              <w:suppressAutoHyphens w:val="0"/>
              <w:autoSpaceDN/>
              <w:spacing w:line="276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2 </w:t>
            </w:r>
            <w:r w:rsidR="00282CAD" w:rsidRPr="00FC66EC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UPS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-y</w:t>
            </w:r>
            <w:r w:rsidR="00282CAD" w:rsidRPr="00FC66EC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podtrzymując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e</w:t>
            </w:r>
            <w:r w:rsidR="00282CAD" w:rsidRPr="00FC66EC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prac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ę</w:t>
            </w:r>
            <w:r w:rsidR="00282CAD" w:rsidRPr="00FC66EC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zestaw</w:t>
            </w:r>
            <w:r w:rsidR="00282CA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ów</w:t>
            </w:r>
            <w:r w:rsidR="00282CAD" w:rsidRPr="00FC66EC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komputerow</w:t>
            </w:r>
            <w:r w:rsidR="00282CA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ych</w:t>
            </w:r>
            <w:r w:rsidR="00282CAD" w:rsidRPr="00FC66EC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przez co najmniej 0,5 godziny </w:t>
            </w:r>
          </w:p>
        </w:tc>
        <w:tc>
          <w:tcPr>
            <w:tcW w:w="2208" w:type="dxa"/>
          </w:tcPr>
          <w:p w14:paraId="77131EEF" w14:textId="77777777" w:rsidR="00282CAD" w:rsidRPr="00DE4714" w:rsidRDefault="00282CAD" w:rsidP="00817A08">
            <w:pPr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</w:p>
        </w:tc>
        <w:tc>
          <w:tcPr>
            <w:tcW w:w="2010" w:type="dxa"/>
          </w:tcPr>
          <w:p w14:paraId="3396A5DE" w14:textId="77777777" w:rsidR="00282CAD" w:rsidRPr="001E3EA9" w:rsidRDefault="00282CAD" w:rsidP="00817A08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817A08" w:rsidRPr="001E3EA9" w14:paraId="6E91F825" w14:textId="77777777" w:rsidTr="00FA3377">
        <w:tc>
          <w:tcPr>
            <w:tcW w:w="846" w:type="dxa"/>
          </w:tcPr>
          <w:p w14:paraId="08A87874" w14:textId="50816493" w:rsidR="00817A08" w:rsidRPr="001E3EA9" w:rsidRDefault="00EB5307" w:rsidP="00817A0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5392" w:type="dxa"/>
          </w:tcPr>
          <w:p w14:paraId="42219F01" w14:textId="0AE14B68" w:rsidR="00817A08" w:rsidRPr="00636909" w:rsidRDefault="00817A08" w:rsidP="00817A08">
            <w:pPr>
              <w:widowControl/>
              <w:suppressAutoHyphens w:val="0"/>
              <w:autoSpaceDN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36909">
              <w:rPr>
                <w:rFonts w:ascii="Times New Roman" w:eastAsia="Arial Unicode MS" w:hAnsi="Times New Roman" w:cs="Times New Roman"/>
                <w:sz w:val="18"/>
                <w:szCs w:val="18"/>
                <w:lang w:eastAsia="en-US"/>
              </w:rPr>
              <w:t>Instrukcja obsługi urządzenia, w języku polskim i angielskim, dołączona do dostawy</w:t>
            </w:r>
          </w:p>
        </w:tc>
        <w:tc>
          <w:tcPr>
            <w:tcW w:w="2208" w:type="dxa"/>
          </w:tcPr>
          <w:p w14:paraId="1EDDD14B" w14:textId="77777777" w:rsidR="00817A08" w:rsidRPr="00DE4714" w:rsidRDefault="00817A08" w:rsidP="00817A08">
            <w:pPr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</w:p>
        </w:tc>
        <w:tc>
          <w:tcPr>
            <w:tcW w:w="2010" w:type="dxa"/>
          </w:tcPr>
          <w:p w14:paraId="3EB2DB40" w14:textId="77777777" w:rsidR="00817A08" w:rsidRPr="001E3EA9" w:rsidRDefault="00817A08" w:rsidP="00817A08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817A08" w:rsidRPr="001E3EA9" w14:paraId="1C473C45" w14:textId="77777777" w:rsidTr="00FA3377">
        <w:tc>
          <w:tcPr>
            <w:tcW w:w="846" w:type="dxa"/>
          </w:tcPr>
          <w:p w14:paraId="129D4E5B" w14:textId="7B544B8C" w:rsidR="00817A08" w:rsidRPr="001E3EA9" w:rsidRDefault="00EB5307" w:rsidP="00817A0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5392" w:type="dxa"/>
          </w:tcPr>
          <w:p w14:paraId="37D3C1F7" w14:textId="783CBFD4" w:rsidR="00817A08" w:rsidRPr="00636909" w:rsidRDefault="00817A08" w:rsidP="00817A08">
            <w:pPr>
              <w:widowControl/>
              <w:suppressAutoHyphens w:val="0"/>
              <w:autoSpaceDN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3690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Zestaw podstawowych zużywalnych materiałów i elementów wyposażenia oraz narzędzi i akcesoriów do uruchomienia, sprawdzenia jego działania, przeprowadzenia testu czułości oraz dalszej konserwacji urządzenia wraz z zestawem do czyszczenia źródła jonów</w:t>
            </w:r>
          </w:p>
        </w:tc>
        <w:tc>
          <w:tcPr>
            <w:tcW w:w="2208" w:type="dxa"/>
          </w:tcPr>
          <w:p w14:paraId="51C4F074" w14:textId="77777777" w:rsidR="00817A08" w:rsidRPr="00DE4714" w:rsidRDefault="00817A08" w:rsidP="00817A08">
            <w:pPr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</w:p>
        </w:tc>
        <w:tc>
          <w:tcPr>
            <w:tcW w:w="2010" w:type="dxa"/>
          </w:tcPr>
          <w:p w14:paraId="0B49762C" w14:textId="77777777" w:rsidR="00817A08" w:rsidRPr="001E3EA9" w:rsidRDefault="00817A08" w:rsidP="00817A08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AA413A" w:rsidRPr="001E3EA9" w14:paraId="78B6EF1A" w14:textId="77777777" w:rsidTr="00FA3377">
        <w:tc>
          <w:tcPr>
            <w:tcW w:w="846" w:type="dxa"/>
          </w:tcPr>
          <w:p w14:paraId="68A61659" w14:textId="06B5EF75" w:rsidR="00AA413A" w:rsidRPr="001E3EA9" w:rsidRDefault="00EB5307" w:rsidP="00817A0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5392" w:type="dxa"/>
          </w:tcPr>
          <w:p w14:paraId="46B44A7E" w14:textId="346FDE23" w:rsidR="00AA413A" w:rsidRPr="00FC66EC" w:rsidRDefault="00AA413A" w:rsidP="00817A08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Zestaw zapasowych akcesoriów: olej do pompy – 1l, </w:t>
            </w:r>
            <w:proofErr w:type="spellStart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vial</w:t>
            </w:r>
            <w:proofErr w:type="spellEnd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+ zakrętka z </w:t>
            </w:r>
            <w:proofErr w:type="spellStart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septą</w:t>
            </w:r>
            <w:proofErr w:type="spellEnd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+ inserty – 1000 szt., zestaw </w:t>
            </w:r>
            <w:proofErr w:type="spellStart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vial’ek</w:t>
            </w:r>
            <w:proofErr w:type="spellEnd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40 ml – 1000 szt., dwustopniowe reduktory do helu i azotu, trzy dodatkowe kolumny (5%-</w:t>
            </w:r>
            <w:proofErr w:type="spellStart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phenyl</w:t>
            </w:r>
            <w:proofErr w:type="spellEnd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)-</w:t>
            </w:r>
            <w:proofErr w:type="spellStart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methylpolysiloxane</w:t>
            </w:r>
            <w:proofErr w:type="spellEnd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nonpolar</w:t>
            </w:r>
            <w:proofErr w:type="spellEnd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o długości 30 m i średnicy 0,25 mm, film 0,25µm, jedna dodatkowa kolumna 100% </w:t>
            </w:r>
            <w:proofErr w:type="spellStart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dimethylpolysiloxane</w:t>
            </w:r>
            <w:proofErr w:type="spellEnd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o długości 50 m i średnicy 0,20 mm, film 0,5µm, zestaw </w:t>
            </w:r>
            <w:proofErr w:type="spellStart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mikrostrzykawek</w:t>
            </w:r>
            <w:proofErr w:type="spellEnd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10 µl – opakowanie/6 szt., strzykawka 25 ml do </w:t>
            </w:r>
            <w:proofErr w:type="spellStart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autosampler’a</w:t>
            </w:r>
            <w:proofErr w:type="spellEnd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Purge&amp;Trap</w:t>
            </w:r>
            <w:proofErr w:type="spellEnd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– dodatkowo 2 szt., nożyki do cięcia kolumn, </w:t>
            </w:r>
            <w:proofErr w:type="spellStart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liner’y</w:t>
            </w:r>
            <w:proofErr w:type="spellEnd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dopasowane do dozownika </w:t>
            </w:r>
            <w:proofErr w:type="spellStart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split</w:t>
            </w:r>
            <w:proofErr w:type="spellEnd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/</w:t>
            </w:r>
            <w:proofErr w:type="spellStart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splitless</w:t>
            </w:r>
            <w:proofErr w:type="spellEnd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- 2 opakowania/25 szt., </w:t>
            </w:r>
            <w:proofErr w:type="spellStart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ferulle</w:t>
            </w:r>
            <w:proofErr w:type="spellEnd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do kolumn kapilarnych 0,25 mm grafit/</w:t>
            </w:r>
            <w:proofErr w:type="spellStart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vespel</w:t>
            </w:r>
            <w:proofErr w:type="spellEnd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– 2 opakowania, uszczelki (</w:t>
            </w:r>
            <w:proofErr w:type="spellStart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septy</w:t>
            </w:r>
            <w:proofErr w:type="spellEnd"/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) wysokotemperaturowe (400 °C) – opakowanie/50 szt.</w:t>
            </w:r>
          </w:p>
        </w:tc>
        <w:tc>
          <w:tcPr>
            <w:tcW w:w="2208" w:type="dxa"/>
          </w:tcPr>
          <w:p w14:paraId="0D9AAEC6" w14:textId="77777777" w:rsidR="00AA413A" w:rsidRPr="001E3EA9" w:rsidRDefault="00AA413A" w:rsidP="00817A08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022FA418" w14:textId="77777777" w:rsidR="00AA413A" w:rsidRPr="001E3EA9" w:rsidRDefault="00AA413A" w:rsidP="00817A08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AA413A" w:rsidRPr="001E3EA9" w14:paraId="04C01447" w14:textId="77777777" w:rsidTr="00FA3377">
        <w:tc>
          <w:tcPr>
            <w:tcW w:w="846" w:type="dxa"/>
          </w:tcPr>
          <w:p w14:paraId="5F062D26" w14:textId="5A4F7870" w:rsidR="00AA413A" w:rsidRPr="001E3EA9" w:rsidRDefault="00EB5307" w:rsidP="00817A0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5392" w:type="dxa"/>
          </w:tcPr>
          <w:p w14:paraId="0AFF06F7" w14:textId="57D69965" w:rsidR="00AA413A" w:rsidRPr="002E2CFA" w:rsidRDefault="00AA413A" w:rsidP="00817A08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Stół 2,3 m długości x 0,9 m głębokości z uchwytem na dwie butle z gazami (całkowita długość z uchwytem około 2,6 m), minimalizujący drgania, z niezabudowanym miejscem na UPS, ze schowkiem na pompę, odpowiednio wentylowanym, zapewniającym znaczne wyciszenie hałasu powodowanego przez pompę i szafką na akcesoria</w:t>
            </w:r>
          </w:p>
        </w:tc>
        <w:tc>
          <w:tcPr>
            <w:tcW w:w="2208" w:type="dxa"/>
          </w:tcPr>
          <w:p w14:paraId="74BAFB62" w14:textId="77777777" w:rsidR="00AA413A" w:rsidRPr="001E3EA9" w:rsidRDefault="00AA413A" w:rsidP="00817A08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444ACDA5" w14:textId="77777777" w:rsidR="00AA413A" w:rsidRPr="001E3EA9" w:rsidRDefault="00AA413A" w:rsidP="00817A08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AA413A" w:rsidRPr="001E3EA9" w14:paraId="3A17025A" w14:textId="77777777" w:rsidTr="00FA3377">
        <w:tc>
          <w:tcPr>
            <w:tcW w:w="846" w:type="dxa"/>
          </w:tcPr>
          <w:p w14:paraId="7A59257B" w14:textId="7AD0B1F7" w:rsidR="00AA413A" w:rsidRPr="001E3EA9" w:rsidRDefault="00EB5307" w:rsidP="00AA41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5392" w:type="dxa"/>
          </w:tcPr>
          <w:p w14:paraId="48FFC7FC" w14:textId="74DDBA97" w:rsidR="00AA413A" w:rsidRPr="002E2CFA" w:rsidRDefault="00AA413A" w:rsidP="00AA413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Stół 2,6 m długość x 0,9 m głębokość, minimalizujący drgania, z niezabudowanym miejscem na UPS i szafką na akcesoria</w:t>
            </w:r>
          </w:p>
        </w:tc>
        <w:tc>
          <w:tcPr>
            <w:tcW w:w="2208" w:type="dxa"/>
          </w:tcPr>
          <w:p w14:paraId="17A7E265" w14:textId="77777777" w:rsidR="00AA413A" w:rsidRPr="001E3EA9" w:rsidRDefault="00AA413A" w:rsidP="00AA413A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1EA4F9FC" w14:textId="77777777" w:rsidR="00AA413A" w:rsidRPr="001E3EA9" w:rsidRDefault="00AA413A" w:rsidP="00AA413A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FC46B5" w:rsidRPr="001E3EA9" w14:paraId="792A1957" w14:textId="77777777" w:rsidTr="00FA3377">
        <w:tc>
          <w:tcPr>
            <w:tcW w:w="846" w:type="dxa"/>
          </w:tcPr>
          <w:p w14:paraId="0DE0D298" w14:textId="774D3E77" w:rsidR="00FC46B5" w:rsidRPr="001E3EA9" w:rsidRDefault="00EB5307" w:rsidP="00AA41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5392" w:type="dxa"/>
          </w:tcPr>
          <w:p w14:paraId="04FBC11A" w14:textId="5F1B204E" w:rsidR="00FC46B5" w:rsidRPr="002E2CFA" w:rsidRDefault="00FC46B5" w:rsidP="00AA413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Pipety automatyczne wraz z końcówkami dedykowanymi do nich </w:t>
            </w:r>
            <w:r w:rsidRPr="002E2CF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lastRenderedPageBreak/>
              <w:t>(1000 szt. do każdej pozycji) o regulowanej pojemności, wzorcowane w akredytowanym laboratorium będącym sygnatariuszem porozumień EA MLA i ILAC MRA dotyczących wzajemnego uznania świadectw wzorcowania – 6 sztuk, w zakresie pojemności: 0,5-10 µl; 10-100 µl, 20-200 µl (x2); 100-1000 µl; 500-5000 µl. Wzorcowanie należy wykonać w punktach 10%, 50%, 100% wartości nominalnej zgodnie z normą ISO 9655-2:2022</w:t>
            </w:r>
          </w:p>
        </w:tc>
        <w:tc>
          <w:tcPr>
            <w:tcW w:w="2208" w:type="dxa"/>
          </w:tcPr>
          <w:p w14:paraId="492BB88B" w14:textId="77777777" w:rsidR="00FC46B5" w:rsidRPr="001E3EA9" w:rsidRDefault="00FC46B5" w:rsidP="00AA413A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2D538BE2" w14:textId="77777777" w:rsidR="00FC46B5" w:rsidRPr="001E3EA9" w:rsidRDefault="00FC46B5" w:rsidP="00AA413A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A433CD" w:rsidRPr="001E3EA9" w14:paraId="68C1D01A" w14:textId="77777777" w:rsidTr="00FA3377">
        <w:tc>
          <w:tcPr>
            <w:tcW w:w="846" w:type="dxa"/>
          </w:tcPr>
          <w:p w14:paraId="5E26C420" w14:textId="6F31E7A4" w:rsidR="00A433CD" w:rsidRPr="001E3EA9" w:rsidRDefault="00C01728" w:rsidP="00A433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="007A19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392" w:type="dxa"/>
          </w:tcPr>
          <w:p w14:paraId="103EDE56" w14:textId="509F8DCC" w:rsidR="00A433CD" w:rsidRPr="002E2CFA" w:rsidRDefault="00A433CD" w:rsidP="00A433CD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F9255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Wszystkie urządzenia wymagające podłączenia do sieci elektrycznej powinny pracować przy napięciu sieciowym 230 V i częstotliwości 50/60 </w:t>
            </w:r>
            <w:proofErr w:type="spellStart"/>
            <w:r w:rsidRPr="00F92557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Hz</w:t>
            </w:r>
            <w:proofErr w:type="spellEnd"/>
          </w:p>
        </w:tc>
        <w:tc>
          <w:tcPr>
            <w:tcW w:w="2208" w:type="dxa"/>
          </w:tcPr>
          <w:p w14:paraId="56E4537F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10640934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A433CD" w:rsidRPr="001E3EA9" w14:paraId="6FCE025A" w14:textId="77777777" w:rsidTr="00007BFA">
        <w:tc>
          <w:tcPr>
            <w:tcW w:w="6238" w:type="dxa"/>
            <w:gridSpan w:val="2"/>
          </w:tcPr>
          <w:p w14:paraId="7FE7AE58" w14:textId="77777777" w:rsidR="00A433CD" w:rsidRPr="00636909" w:rsidRDefault="00A433CD" w:rsidP="00A433CD">
            <w:pPr>
              <w:rPr>
                <w:rFonts w:ascii="Times New Roman" w:hAnsi="Times New Roman"/>
                <w:b/>
                <w:bCs/>
                <w:sz w:val="18"/>
                <w:szCs w:val="18"/>
                <w:lang w:eastAsia="pl-PL"/>
              </w:rPr>
            </w:pPr>
            <w:r w:rsidRPr="00636909">
              <w:rPr>
                <w:rFonts w:ascii="Times New Roman" w:hAnsi="Times New Roman"/>
                <w:b/>
                <w:bCs/>
                <w:sz w:val="20"/>
                <w:szCs w:val="20"/>
              </w:rPr>
              <w:t>CERTYFIKACJA, GWARANCJE</w:t>
            </w:r>
          </w:p>
        </w:tc>
        <w:tc>
          <w:tcPr>
            <w:tcW w:w="2208" w:type="dxa"/>
          </w:tcPr>
          <w:p w14:paraId="7618747B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23397F1B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A433CD" w:rsidRPr="001E3EA9" w14:paraId="79528AF2" w14:textId="77777777" w:rsidTr="00FA3377">
        <w:tc>
          <w:tcPr>
            <w:tcW w:w="846" w:type="dxa"/>
          </w:tcPr>
          <w:p w14:paraId="4D3D24D7" w14:textId="2E8896E8" w:rsidR="00A433CD" w:rsidRPr="00636909" w:rsidRDefault="007A196B" w:rsidP="00A433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5392" w:type="dxa"/>
          </w:tcPr>
          <w:p w14:paraId="3DBB268B" w14:textId="0B6C2AE7" w:rsidR="00A433CD" w:rsidRPr="00636909" w:rsidRDefault="00A433CD" w:rsidP="00A433CD">
            <w:pPr>
              <w:widowControl/>
              <w:suppressAutoHyphens w:val="0"/>
              <w:autoSpaceDN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3690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Certyfikat zgodności CE świadczący o zgodności urządzenia z europejskimi warunkami bezpieczeństwa (dołączony do oferty)</w:t>
            </w:r>
          </w:p>
        </w:tc>
        <w:tc>
          <w:tcPr>
            <w:tcW w:w="2208" w:type="dxa"/>
          </w:tcPr>
          <w:p w14:paraId="4FC2858D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748A5101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A433CD" w:rsidRPr="001E3EA9" w14:paraId="5C6099F7" w14:textId="77777777" w:rsidTr="00FA3377">
        <w:tc>
          <w:tcPr>
            <w:tcW w:w="846" w:type="dxa"/>
          </w:tcPr>
          <w:p w14:paraId="6EA96238" w14:textId="547D7D93" w:rsidR="00A433CD" w:rsidRPr="00636909" w:rsidRDefault="007A196B" w:rsidP="00A433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5392" w:type="dxa"/>
          </w:tcPr>
          <w:p w14:paraId="7329E55E" w14:textId="7920FC40" w:rsidR="00A433CD" w:rsidRPr="00636909" w:rsidRDefault="00A433CD" w:rsidP="00A433CD">
            <w:pPr>
              <w:widowControl/>
              <w:suppressAutoHyphens w:val="0"/>
              <w:autoSpaceDN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3690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Gwarancja na całe urządzenie min. 3 lat </w:t>
            </w:r>
            <w:r w:rsidRPr="0063690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od daty podpisania protokołu zdawczo-odbiorczego</w:t>
            </w:r>
            <w:r w:rsidRPr="0063690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, przy czym czas przestoju powoduje przedłużenie okresu gwarancji</w:t>
            </w:r>
          </w:p>
        </w:tc>
        <w:tc>
          <w:tcPr>
            <w:tcW w:w="2208" w:type="dxa"/>
          </w:tcPr>
          <w:p w14:paraId="29513E10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2CC6A97B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A433CD" w:rsidRPr="001E3EA9" w14:paraId="0AD497B2" w14:textId="77777777" w:rsidTr="00FA3377">
        <w:tc>
          <w:tcPr>
            <w:tcW w:w="846" w:type="dxa"/>
          </w:tcPr>
          <w:p w14:paraId="00FF811C" w14:textId="63A4766F" w:rsidR="00A433CD" w:rsidRPr="00636909" w:rsidRDefault="007A196B" w:rsidP="00A433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5392" w:type="dxa"/>
          </w:tcPr>
          <w:p w14:paraId="6508C39F" w14:textId="31B27E29" w:rsidR="00A433CD" w:rsidRPr="00636909" w:rsidRDefault="00A433CD" w:rsidP="00A433CD">
            <w:pPr>
              <w:widowControl/>
              <w:suppressAutoHyphens w:val="0"/>
              <w:autoSpaceDN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3690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Bezpłatne przeglądy techniczne GC-MS, ECD oraz przystawki </w:t>
            </w:r>
            <w:proofErr w:type="spellStart"/>
            <w:r w:rsidRPr="0063690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Purge&amp;Trap</w:t>
            </w:r>
            <w:proofErr w:type="spellEnd"/>
            <w:r w:rsidRPr="0063690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1 raz w roku, zgodnie z zaleceniami producenta w całym okresie trwania gwarancji wraz z bezpłatną wymianą wszelkich materiałów eksploatacyjnych</w:t>
            </w:r>
          </w:p>
        </w:tc>
        <w:tc>
          <w:tcPr>
            <w:tcW w:w="2208" w:type="dxa"/>
          </w:tcPr>
          <w:p w14:paraId="1C458A4D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32D75B41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F73E74" w:rsidRPr="001E3EA9" w14:paraId="1B8F7C11" w14:textId="77777777" w:rsidTr="00FA3377">
        <w:tc>
          <w:tcPr>
            <w:tcW w:w="846" w:type="dxa"/>
          </w:tcPr>
          <w:p w14:paraId="70865AD4" w14:textId="0994AAB9" w:rsidR="00F73E74" w:rsidRDefault="007A196B" w:rsidP="00A433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5392" w:type="dxa"/>
          </w:tcPr>
          <w:p w14:paraId="4CD2865C" w14:textId="5D2C7BA6" w:rsidR="00F73E74" w:rsidRDefault="00F73E74" w:rsidP="00A433CD">
            <w:pPr>
              <w:widowControl/>
              <w:suppressAutoHyphens w:val="0"/>
              <w:autoSpaceDN/>
              <w:spacing w:line="276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Dwa dodatkowe bezpłatne przeglądy techniczne po okresie gwarancyjnym:</w:t>
            </w:r>
          </w:p>
          <w:p w14:paraId="5A550B95" w14:textId="77777777" w:rsidR="00F73E74" w:rsidRDefault="00F73E74" w:rsidP="00A433CD">
            <w:pPr>
              <w:widowControl/>
              <w:suppressAutoHyphens w:val="0"/>
              <w:autoSpaceDN/>
              <w:spacing w:line="276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- pierwszy po roku od zakończenia gwarancji, </w:t>
            </w:r>
          </w:p>
          <w:p w14:paraId="6D577A70" w14:textId="1EB667CA" w:rsidR="00F73E74" w:rsidRPr="00636909" w:rsidRDefault="00F73E74" w:rsidP="00A433CD">
            <w:pPr>
              <w:widowControl/>
              <w:suppressAutoHyphens w:val="0"/>
              <w:autoSpaceDN/>
              <w:spacing w:line="276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- drugi przegląd po dwóch latach od zakończenia gwarancji</w:t>
            </w:r>
          </w:p>
        </w:tc>
        <w:tc>
          <w:tcPr>
            <w:tcW w:w="2208" w:type="dxa"/>
          </w:tcPr>
          <w:p w14:paraId="50010B9B" w14:textId="77777777" w:rsidR="00F73E74" w:rsidRPr="001E3EA9" w:rsidRDefault="00F73E74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532708F5" w14:textId="77777777" w:rsidR="00F73E74" w:rsidRPr="001E3EA9" w:rsidRDefault="00F73E74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A433CD" w:rsidRPr="001E3EA9" w14:paraId="6EA0A1B2" w14:textId="77777777" w:rsidTr="00FA3377">
        <w:tc>
          <w:tcPr>
            <w:tcW w:w="846" w:type="dxa"/>
          </w:tcPr>
          <w:p w14:paraId="18CC3B4B" w14:textId="15958733" w:rsidR="00A433CD" w:rsidRPr="00B96707" w:rsidRDefault="007A196B" w:rsidP="00A433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6707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5392" w:type="dxa"/>
          </w:tcPr>
          <w:p w14:paraId="6E0B657D" w14:textId="25B2D692" w:rsidR="00A433CD" w:rsidRPr="00B96707" w:rsidRDefault="00A433CD" w:rsidP="00A433CD">
            <w:pPr>
              <w:widowControl/>
              <w:suppressAutoHyphens w:val="0"/>
              <w:autoSpaceDN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9670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Dostępność części zamiennych min. 10 lat od daty zakupu</w:t>
            </w:r>
          </w:p>
        </w:tc>
        <w:tc>
          <w:tcPr>
            <w:tcW w:w="2208" w:type="dxa"/>
          </w:tcPr>
          <w:p w14:paraId="464163EC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55A323C8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A433CD" w:rsidRPr="001E3EA9" w14:paraId="3C993E90" w14:textId="77777777" w:rsidTr="00FA3377">
        <w:tc>
          <w:tcPr>
            <w:tcW w:w="846" w:type="dxa"/>
          </w:tcPr>
          <w:p w14:paraId="2368150A" w14:textId="062B73B2" w:rsidR="00A433CD" w:rsidRPr="00B96707" w:rsidRDefault="007A196B" w:rsidP="00A433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6707">
              <w:rPr>
                <w:rFonts w:ascii="Times New Roman" w:hAnsi="Times New Roman"/>
                <w:sz w:val="18"/>
                <w:szCs w:val="18"/>
              </w:rPr>
              <w:t>71</w:t>
            </w:r>
          </w:p>
        </w:tc>
        <w:tc>
          <w:tcPr>
            <w:tcW w:w="5392" w:type="dxa"/>
          </w:tcPr>
          <w:p w14:paraId="6AFBDF58" w14:textId="1D2BF945" w:rsidR="00A433CD" w:rsidRPr="00B96707" w:rsidRDefault="00C2130A" w:rsidP="00A433CD">
            <w:pPr>
              <w:widowControl/>
              <w:suppressAutoHyphens w:val="0"/>
              <w:autoSpaceDN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9670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Wymagany autoryzowany s</w:t>
            </w:r>
            <w:r w:rsidR="00A433CD" w:rsidRPr="00B9670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erwis gwarancyjny i pogwarancyjny </w:t>
            </w:r>
          </w:p>
        </w:tc>
        <w:tc>
          <w:tcPr>
            <w:tcW w:w="2208" w:type="dxa"/>
          </w:tcPr>
          <w:p w14:paraId="5BB43472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2B4CCE76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A433CD" w:rsidRPr="001E3EA9" w14:paraId="198D6FB6" w14:textId="77777777" w:rsidTr="00FA3377">
        <w:tc>
          <w:tcPr>
            <w:tcW w:w="846" w:type="dxa"/>
          </w:tcPr>
          <w:p w14:paraId="5E01EEE8" w14:textId="08CFAB53" w:rsidR="00A433CD" w:rsidRPr="00B96707" w:rsidRDefault="007A196B" w:rsidP="00A433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6707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5392" w:type="dxa"/>
          </w:tcPr>
          <w:p w14:paraId="3CF0268B" w14:textId="77777777" w:rsidR="005F7EAF" w:rsidRPr="00B96707" w:rsidRDefault="00C2130A" w:rsidP="00A433CD">
            <w:pPr>
              <w:widowControl/>
              <w:suppressAutoHyphens w:val="0"/>
              <w:autoSpaceDN/>
              <w:spacing w:line="276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B9670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Czas reakcji serwisu</w:t>
            </w:r>
            <w:r w:rsidR="005F7EAF" w:rsidRPr="00B9670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:</w:t>
            </w:r>
          </w:p>
          <w:p w14:paraId="0B3716E5" w14:textId="3B3D7EA1" w:rsidR="00A433CD" w:rsidRPr="00B96707" w:rsidRDefault="00BB31B9" w:rsidP="00A433CD">
            <w:pPr>
              <w:widowControl/>
              <w:suppressAutoHyphens w:val="0"/>
              <w:autoSpaceDN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- n</w:t>
            </w:r>
            <w:r w:rsidR="005F7EAF" w:rsidRPr="00B9670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ie dłuższy niż 2 dni robocze od momentu zgłoszenia awarii/reklamacji</w:t>
            </w:r>
            <w:r w:rsidR="008331F9" w:rsidRPr="00B9670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208" w:type="dxa"/>
          </w:tcPr>
          <w:p w14:paraId="5B761626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5C3C8A2B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C2130A" w:rsidRPr="001E3EA9" w14:paraId="320810E1" w14:textId="77777777" w:rsidTr="00FA3377">
        <w:tc>
          <w:tcPr>
            <w:tcW w:w="846" w:type="dxa"/>
          </w:tcPr>
          <w:p w14:paraId="0660B22C" w14:textId="3E4BF340" w:rsidR="00C2130A" w:rsidRPr="00B96707" w:rsidRDefault="00BB31B9" w:rsidP="00A433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5392" w:type="dxa"/>
          </w:tcPr>
          <w:p w14:paraId="73E25FA3" w14:textId="77777777" w:rsidR="00BB31B9" w:rsidRDefault="008331F9" w:rsidP="00A433CD">
            <w:pPr>
              <w:widowControl/>
              <w:suppressAutoHyphens w:val="0"/>
              <w:autoSpaceDN/>
              <w:spacing w:line="276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B9670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Czas przystąpienia do naprawy w miejscu użytkowania sprzętu : </w:t>
            </w:r>
          </w:p>
          <w:p w14:paraId="46A004F8" w14:textId="7F8D1B09" w:rsidR="00C2130A" w:rsidRPr="00B96707" w:rsidRDefault="00BB31B9" w:rsidP="00A433CD">
            <w:pPr>
              <w:widowControl/>
              <w:suppressAutoHyphens w:val="0"/>
              <w:autoSpaceDN/>
              <w:spacing w:line="276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- </w:t>
            </w:r>
            <w:r w:rsidR="008331F9" w:rsidRPr="00B9670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ni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e</w:t>
            </w:r>
            <w:r w:rsidR="008331F9" w:rsidRPr="00B9670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dłuższy niż 5 dni roboczych od momentu </w:t>
            </w:r>
            <w:r w:rsidR="00AE3FCF" w:rsidRPr="00B9670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zgłoszenia awarii/reklamacji</w:t>
            </w:r>
          </w:p>
        </w:tc>
        <w:tc>
          <w:tcPr>
            <w:tcW w:w="2208" w:type="dxa"/>
          </w:tcPr>
          <w:p w14:paraId="03EB86C6" w14:textId="77777777" w:rsidR="00C2130A" w:rsidRPr="001E3EA9" w:rsidRDefault="00C2130A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7D9E03E3" w14:textId="77777777" w:rsidR="00C2130A" w:rsidRPr="001E3EA9" w:rsidRDefault="00C2130A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A433CD" w:rsidRPr="001E3EA9" w14:paraId="39DCCA84" w14:textId="77777777" w:rsidTr="00FA3377">
        <w:tc>
          <w:tcPr>
            <w:tcW w:w="846" w:type="dxa"/>
          </w:tcPr>
          <w:p w14:paraId="620355A8" w14:textId="09D409CE" w:rsidR="00A433CD" w:rsidRPr="00636909" w:rsidRDefault="007A196B" w:rsidP="00A433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="00BB31B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392" w:type="dxa"/>
          </w:tcPr>
          <w:p w14:paraId="34FA053E" w14:textId="38EC6894" w:rsidR="00A433CD" w:rsidRPr="00636909" w:rsidRDefault="00A433CD" w:rsidP="00A433CD">
            <w:pPr>
              <w:widowControl/>
              <w:suppressAutoHyphens w:val="0"/>
              <w:autoSpaceDN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63690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Minimum 3 razy po 2 dni szkolenia z obsługi sprzętu oraz oprogramowania i wsparcie aplikacyjne</w:t>
            </w:r>
          </w:p>
        </w:tc>
        <w:tc>
          <w:tcPr>
            <w:tcW w:w="2208" w:type="dxa"/>
          </w:tcPr>
          <w:p w14:paraId="76A7F4FC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246E631B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A433CD" w:rsidRPr="001E3EA9" w14:paraId="30FDE0B5" w14:textId="77777777" w:rsidTr="00FA3377">
        <w:tc>
          <w:tcPr>
            <w:tcW w:w="846" w:type="dxa"/>
          </w:tcPr>
          <w:p w14:paraId="047704E1" w14:textId="6D22EDED" w:rsidR="00A433CD" w:rsidRPr="00636909" w:rsidRDefault="007A196B" w:rsidP="00A433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="00BB31B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392" w:type="dxa"/>
          </w:tcPr>
          <w:p w14:paraId="6502E582" w14:textId="2AA03B97" w:rsidR="00A433CD" w:rsidRPr="00636909" w:rsidRDefault="00A433CD" w:rsidP="00A433CD">
            <w:pPr>
              <w:widowControl/>
              <w:suppressAutoHyphens w:val="0"/>
              <w:autoSpaceDN/>
              <w:spacing w:line="276" w:lineRule="auto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63690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Bezpłatny dostęp do uaktualnień oprogramowania</w:t>
            </w:r>
          </w:p>
        </w:tc>
        <w:tc>
          <w:tcPr>
            <w:tcW w:w="2208" w:type="dxa"/>
          </w:tcPr>
          <w:p w14:paraId="3B2B87CA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100528E0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A433CD" w:rsidRPr="001E3EA9" w14:paraId="197010BB" w14:textId="77777777" w:rsidTr="00FA3377">
        <w:tc>
          <w:tcPr>
            <w:tcW w:w="846" w:type="dxa"/>
          </w:tcPr>
          <w:p w14:paraId="0E2484E3" w14:textId="7B174BC1" w:rsidR="00A433CD" w:rsidRPr="00636909" w:rsidRDefault="007A196B" w:rsidP="00A433C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="00BB31B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392" w:type="dxa"/>
          </w:tcPr>
          <w:p w14:paraId="2A0AAC77" w14:textId="22C41E10" w:rsidR="00A433CD" w:rsidRPr="00636909" w:rsidRDefault="00A433CD" w:rsidP="00A433CD">
            <w:pPr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636909">
              <w:rPr>
                <w:rFonts w:ascii="Times New Roman" w:hAnsi="Times New Roman" w:cs="Times New Roman"/>
                <w:sz w:val="18"/>
                <w:szCs w:val="18"/>
              </w:rPr>
              <w:t>Po zainstalowaniu sprzęt powinien być gotowy do pracy bez dodatkowych zakupów (z wyjątkiem zakupu odczynników i wzorców). Cena powinna obejmować dostarczenie sprzętu pod wskazany adres, instalację, walidację aparatury i oprogramowania z pełną dokumentacją oraz przeszkolenie w zakresie obsługi sprzętu i oprogramowania w laboratorium użytkownika w j. polskim.</w:t>
            </w:r>
          </w:p>
        </w:tc>
        <w:tc>
          <w:tcPr>
            <w:tcW w:w="2208" w:type="dxa"/>
          </w:tcPr>
          <w:p w14:paraId="76872D50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3AE25F55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A433CD" w:rsidRPr="001E3EA9" w14:paraId="1FEF98ED" w14:textId="77777777" w:rsidTr="00FA3377">
        <w:tc>
          <w:tcPr>
            <w:tcW w:w="846" w:type="dxa"/>
          </w:tcPr>
          <w:p w14:paraId="39F8B124" w14:textId="7E6F1AE5" w:rsidR="00A433CD" w:rsidRPr="00636909" w:rsidRDefault="007A196B" w:rsidP="006369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="00BB31B9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392" w:type="dxa"/>
          </w:tcPr>
          <w:p w14:paraId="14B08F84" w14:textId="35C0D58F" w:rsidR="00A433CD" w:rsidRPr="00636909" w:rsidRDefault="00A433CD" w:rsidP="00A433CD">
            <w:pPr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636909">
              <w:rPr>
                <w:rFonts w:ascii="Times New Roman" w:hAnsi="Times New Roman" w:cs="Times New Roman"/>
                <w:sz w:val="18"/>
                <w:szCs w:val="18"/>
              </w:rPr>
              <w:t>Zamawiający zastrzega sobie, iż warunkiem odbioru urządzenia jest pozytywny wynik testu czułości urządzenia – parametry czułości muszą być uzyskane po automatycznym strojeniu (</w:t>
            </w:r>
            <w:proofErr w:type="spellStart"/>
            <w:r w:rsidRPr="00636909">
              <w:rPr>
                <w:rFonts w:ascii="Times New Roman" w:hAnsi="Times New Roman" w:cs="Times New Roman"/>
                <w:sz w:val="18"/>
                <w:szCs w:val="18"/>
              </w:rPr>
              <w:t>autotune</w:t>
            </w:r>
            <w:proofErr w:type="spellEnd"/>
            <w:r w:rsidRPr="00636909">
              <w:rPr>
                <w:rFonts w:ascii="Times New Roman" w:hAnsi="Times New Roman" w:cs="Times New Roman"/>
                <w:sz w:val="18"/>
                <w:szCs w:val="18"/>
              </w:rPr>
              <w:t>) bez manualnej ingerencji operatora</w:t>
            </w:r>
            <w:r w:rsidR="00C87D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87D70" w:rsidRPr="000C4B64">
              <w:t xml:space="preserve">i </w:t>
            </w:r>
            <w:r w:rsidR="00C87D70" w:rsidRPr="0081225F">
              <w:rPr>
                <w:rFonts w:ascii="Times New Roman" w:hAnsi="Times New Roman" w:cs="Times New Roman"/>
                <w:sz w:val="18"/>
                <w:szCs w:val="18"/>
              </w:rPr>
              <w:t>detekcja w/w substancji (wraz z podanymi poziomami w specyfikacji)</w:t>
            </w:r>
          </w:p>
        </w:tc>
        <w:tc>
          <w:tcPr>
            <w:tcW w:w="2208" w:type="dxa"/>
          </w:tcPr>
          <w:p w14:paraId="547E81D6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1447C224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A433CD" w:rsidRPr="001E3EA9" w14:paraId="1DF7A03A" w14:textId="77777777" w:rsidTr="00FA3377">
        <w:tc>
          <w:tcPr>
            <w:tcW w:w="846" w:type="dxa"/>
          </w:tcPr>
          <w:p w14:paraId="0389FEEA" w14:textId="31587BAE" w:rsidR="00A433CD" w:rsidRPr="00636909" w:rsidRDefault="007A196B" w:rsidP="006369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="00BB31B9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392" w:type="dxa"/>
          </w:tcPr>
          <w:p w14:paraId="60050A8F" w14:textId="70E21FA8" w:rsidR="00A433CD" w:rsidRPr="00636909" w:rsidRDefault="00796AD2" w:rsidP="00A433CD">
            <w:pPr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504580">
              <w:rPr>
                <w:rFonts w:ascii="Times New Roman" w:hAnsi="Times New Roman" w:cs="Times New Roman"/>
                <w:sz w:val="18"/>
                <w:szCs w:val="18"/>
              </w:rPr>
              <w:t>Oferowany sprzęt musi być fabrycznie nowy (pochodzący z produkcji seryjnej, niemodyfikowany, nieodnawiany, nieprzetwarzany, nieunowocześniany, nieuszkodzony mechanicznie i elektronicznie), wyprodukowany w 2026 r. i wolny od wad fizycznych i wad prawnych.</w:t>
            </w:r>
            <w:r w:rsidRPr="000C4B64">
              <w:t xml:space="preserve"> </w:t>
            </w:r>
          </w:p>
        </w:tc>
        <w:tc>
          <w:tcPr>
            <w:tcW w:w="2208" w:type="dxa"/>
          </w:tcPr>
          <w:p w14:paraId="3C72E897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1F51BE20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A433CD" w:rsidRPr="001E3EA9" w14:paraId="0EA1DE69" w14:textId="77777777" w:rsidTr="00FA3377">
        <w:tc>
          <w:tcPr>
            <w:tcW w:w="846" w:type="dxa"/>
          </w:tcPr>
          <w:p w14:paraId="6E6DF177" w14:textId="14639F03" w:rsidR="00A433CD" w:rsidRPr="00636909" w:rsidRDefault="007A196B" w:rsidP="006369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="00BB31B9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392" w:type="dxa"/>
          </w:tcPr>
          <w:p w14:paraId="0AD548E3" w14:textId="6E729825" w:rsidR="00A433CD" w:rsidRPr="00636909" w:rsidRDefault="00A433CD" w:rsidP="00A433CD">
            <w:pPr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636909">
              <w:rPr>
                <w:rFonts w:ascii="Times New Roman" w:hAnsi="Times New Roman" w:cs="Times New Roman"/>
                <w:sz w:val="18"/>
                <w:szCs w:val="18"/>
              </w:rPr>
              <w:t>Przedstawienie dwóch referencji z instalacji z ostatnich 3 lat</w:t>
            </w:r>
          </w:p>
        </w:tc>
        <w:tc>
          <w:tcPr>
            <w:tcW w:w="2208" w:type="dxa"/>
          </w:tcPr>
          <w:p w14:paraId="3359DA3F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19167C0E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  <w:tr w:rsidR="00A433CD" w:rsidRPr="001E3EA9" w14:paraId="7B2F6731" w14:textId="77777777" w:rsidTr="00FA3377">
        <w:tc>
          <w:tcPr>
            <w:tcW w:w="846" w:type="dxa"/>
          </w:tcPr>
          <w:p w14:paraId="7DCE7044" w14:textId="29C1709D" w:rsidR="00A433CD" w:rsidRPr="00636909" w:rsidRDefault="00BB31B9" w:rsidP="0063690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392" w:type="dxa"/>
          </w:tcPr>
          <w:p w14:paraId="73B5D656" w14:textId="3BF1E0ED" w:rsidR="00A433CD" w:rsidRPr="00636909" w:rsidRDefault="00A433CD" w:rsidP="00A433CD">
            <w:pPr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36909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Dostawa obejmuje transport do miejsca zamówienia, koszty załadunku i rozładunku oraz wniesienia do pomieszczenia wskazanego przez Użytkownika, instalację, uruchomienie, szkolenie</w:t>
            </w:r>
          </w:p>
        </w:tc>
        <w:tc>
          <w:tcPr>
            <w:tcW w:w="2208" w:type="dxa"/>
          </w:tcPr>
          <w:p w14:paraId="21ECA857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010" w:type="dxa"/>
          </w:tcPr>
          <w:p w14:paraId="0F02D844" w14:textId="77777777" w:rsidR="00A433CD" w:rsidRPr="001E3EA9" w:rsidRDefault="00A433CD" w:rsidP="00A433CD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</w:tbl>
    <w:p w14:paraId="54AFB09F" w14:textId="5221489D" w:rsidR="00E92628" w:rsidRPr="00E92628" w:rsidRDefault="00E92628" w:rsidP="00E92628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92628">
        <w:rPr>
          <w:rFonts w:ascii="Times New Roman" w:hAnsi="Times New Roman" w:cs="Times New Roman"/>
          <w:sz w:val="20"/>
          <w:szCs w:val="20"/>
        </w:rPr>
        <w:t>Zamawiający dopuszcza dokonanie przez Wykonawcę wizji lokalnej pomieszczeń laboratorium oraz uzyskanie we własnym zakresie niezbędnych informacji w celu przygotowania kompletnej oferty. Koszty związane z wizją lokalną Wykonawca będzie ponosić we własnym zakresie.</w:t>
      </w:r>
    </w:p>
    <w:p w14:paraId="7317B367" w14:textId="77777777" w:rsidR="00E92628" w:rsidRPr="00E92628" w:rsidRDefault="00E92628" w:rsidP="00E92628">
      <w:pPr>
        <w:spacing w:line="276" w:lineRule="auto"/>
        <w:jc w:val="both"/>
        <w:rPr>
          <w:rFonts w:ascii="Times New Roman" w:hAnsi="Times New Roman" w:cs="Times New Roman"/>
          <w:strike/>
          <w:color w:val="00B050"/>
          <w:sz w:val="20"/>
          <w:szCs w:val="20"/>
        </w:rPr>
      </w:pPr>
      <w:r w:rsidRPr="00E92628">
        <w:rPr>
          <w:rFonts w:ascii="Times New Roman" w:hAnsi="Times New Roman" w:cs="Times New Roman"/>
          <w:sz w:val="20"/>
          <w:szCs w:val="20"/>
        </w:rPr>
        <w:t>O ile nie zaznaczono, wszelkie zapisy zawierające parametry techniczne należy odczytywać jako minimalne.</w:t>
      </w:r>
    </w:p>
    <w:p w14:paraId="7FF3418C" w14:textId="77777777" w:rsidR="000B4C4D" w:rsidRPr="001E3EA9" w:rsidRDefault="000B4C4D" w:rsidP="000B4C4D">
      <w:pPr>
        <w:rPr>
          <w:rFonts w:ascii="Calibri" w:hAnsi="Calibri"/>
          <w:color w:val="FF0000"/>
          <w:sz w:val="18"/>
          <w:szCs w:val="18"/>
          <w:lang w:eastAsia="en-US"/>
        </w:rPr>
      </w:pPr>
    </w:p>
    <w:p w14:paraId="70114CDB" w14:textId="77777777" w:rsidR="00537682" w:rsidRPr="001E3EA9" w:rsidRDefault="00537682" w:rsidP="00C47303">
      <w:pPr>
        <w:pStyle w:val="Standard"/>
        <w:spacing w:line="360" w:lineRule="auto"/>
        <w:rPr>
          <w:b/>
          <w:bCs/>
          <w:sz w:val="18"/>
          <w:szCs w:val="18"/>
        </w:rPr>
      </w:pPr>
    </w:p>
    <w:sectPr w:rsidR="00537682" w:rsidRPr="001E3EA9" w:rsidSect="006E17F1">
      <w:headerReference w:type="default" r:id="rId8"/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D639E" w14:textId="77777777" w:rsidR="002A3524" w:rsidRDefault="002A3524" w:rsidP="00EA07A4">
      <w:pPr>
        <w:rPr>
          <w:rFonts w:hint="eastAsia"/>
        </w:rPr>
      </w:pPr>
      <w:r>
        <w:separator/>
      </w:r>
    </w:p>
  </w:endnote>
  <w:endnote w:type="continuationSeparator" w:id="0">
    <w:p w14:paraId="7E88E748" w14:textId="77777777" w:rsidR="002A3524" w:rsidRDefault="002A3524" w:rsidP="00EA07A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4645A" w14:textId="77777777" w:rsidR="002A3524" w:rsidRDefault="002A3524" w:rsidP="00EA07A4">
      <w:pPr>
        <w:rPr>
          <w:rFonts w:hint="eastAsia"/>
        </w:rPr>
      </w:pPr>
      <w:r>
        <w:separator/>
      </w:r>
    </w:p>
  </w:footnote>
  <w:footnote w:type="continuationSeparator" w:id="0">
    <w:p w14:paraId="02AAFE6C" w14:textId="77777777" w:rsidR="002A3524" w:rsidRDefault="002A3524" w:rsidP="00EA07A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88621" w14:textId="13A2D501" w:rsidR="001866DB" w:rsidRDefault="00BB5CED" w:rsidP="004D5252">
    <w:pPr>
      <w:pStyle w:val="Nagwek"/>
      <w:jc w:val="right"/>
      <w:rPr>
        <w:rFonts w:hint="eastAsia"/>
        <w:i/>
        <w:iCs/>
      </w:rPr>
    </w:pPr>
    <w:r>
      <w:rPr>
        <w:i/>
        <w:iCs/>
      </w:rPr>
      <w:t>Załącznik nr 7</w:t>
    </w:r>
    <w:r w:rsidR="00D21F22">
      <w:rPr>
        <w:i/>
        <w:i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E7D31E"/>
    <w:multiLevelType w:val="hybridMultilevel"/>
    <w:tmpl w:val="66A40C4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DAA5537"/>
    <w:multiLevelType w:val="multilevel"/>
    <w:tmpl w:val="E6A87176"/>
    <w:styleLink w:val="WW8Num11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/>
        <w:lang w:bidi="hi-I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eastAsia="Times New Roman"/>
        <w:lang w:bidi="hi-IN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eastAsia="Times New Roman"/>
        <w:lang w:bidi="hi-IN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eastAsia="Times New Roman"/>
        <w:lang w:bidi="hi-IN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eastAsia="Times New Roman"/>
        <w:lang w:bidi="hi-IN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eastAsia="Times New Roman"/>
        <w:lang w:bidi="hi-IN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eastAsia="Times New Roman"/>
        <w:lang w:bidi="hi-IN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eastAsia="Times New Roman"/>
        <w:lang w:bidi="hi-IN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eastAsia="Times New Roman"/>
        <w:lang w:bidi="hi-IN"/>
      </w:rPr>
    </w:lvl>
  </w:abstractNum>
  <w:abstractNum w:abstractNumId="3" w15:restartNumberingAfterBreak="0">
    <w:nsid w:val="20C27352"/>
    <w:multiLevelType w:val="hybridMultilevel"/>
    <w:tmpl w:val="B6E02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D7E0F"/>
    <w:multiLevelType w:val="hybridMultilevel"/>
    <w:tmpl w:val="B2480F8A"/>
    <w:lvl w:ilvl="0" w:tplc="6C22AE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C469A"/>
    <w:multiLevelType w:val="hybridMultilevel"/>
    <w:tmpl w:val="EC5AFE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90790"/>
    <w:multiLevelType w:val="hybridMultilevel"/>
    <w:tmpl w:val="CA6C273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4452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64F457A"/>
    <w:multiLevelType w:val="hybridMultilevel"/>
    <w:tmpl w:val="FF74951C"/>
    <w:lvl w:ilvl="0" w:tplc="16D6794C"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3F24F46"/>
    <w:multiLevelType w:val="multilevel"/>
    <w:tmpl w:val="F3B2AA7E"/>
    <w:styleLink w:val="WW8Num1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/>
        <w:lang w:bidi="hi-I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eastAsia="Times New Roman"/>
        <w:lang w:bidi="hi-IN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eastAsia="Times New Roman"/>
        <w:lang w:bidi="hi-IN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eastAsia="Times New Roman"/>
        <w:lang w:bidi="hi-IN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eastAsia="Times New Roman"/>
        <w:lang w:bidi="hi-IN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eastAsia="Times New Roman"/>
        <w:lang w:bidi="hi-IN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eastAsia="Times New Roman"/>
        <w:lang w:bidi="hi-IN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eastAsia="Times New Roman"/>
        <w:lang w:bidi="hi-IN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eastAsia="Times New Roman"/>
        <w:lang w:bidi="hi-IN"/>
      </w:rPr>
    </w:lvl>
  </w:abstractNum>
  <w:abstractNum w:abstractNumId="10" w15:restartNumberingAfterBreak="0">
    <w:nsid w:val="618A24CE"/>
    <w:multiLevelType w:val="hybridMultilevel"/>
    <w:tmpl w:val="6F7A0D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F4962E">
      <w:start w:val="1"/>
      <w:numFmt w:val="bullet"/>
      <w:lvlText w:val="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8A267F"/>
    <w:multiLevelType w:val="hybridMultilevel"/>
    <w:tmpl w:val="23F03496"/>
    <w:lvl w:ilvl="0" w:tplc="DD9667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5218132">
    <w:abstractNumId w:val="9"/>
  </w:num>
  <w:num w:numId="2" w16cid:durableId="14700547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1664281">
    <w:abstractNumId w:val="0"/>
  </w:num>
  <w:num w:numId="4" w16cid:durableId="1548048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1489898">
    <w:abstractNumId w:val="8"/>
  </w:num>
  <w:num w:numId="6" w16cid:durableId="1728646078">
    <w:abstractNumId w:val="5"/>
  </w:num>
  <w:num w:numId="7" w16cid:durableId="568157068">
    <w:abstractNumId w:val="10"/>
  </w:num>
  <w:num w:numId="8" w16cid:durableId="908269239">
    <w:abstractNumId w:val="2"/>
  </w:num>
  <w:num w:numId="9" w16cid:durableId="14103521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477119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61206321">
    <w:abstractNumId w:val="1"/>
  </w:num>
  <w:num w:numId="12" w16cid:durableId="63963536">
    <w:abstractNumId w:val="3"/>
  </w:num>
  <w:num w:numId="13" w16cid:durableId="160238055">
    <w:abstractNumId w:val="11"/>
  </w:num>
  <w:num w:numId="14" w16cid:durableId="1415322140">
    <w:abstractNumId w:val="4"/>
  </w:num>
  <w:num w:numId="15" w16cid:durableId="4517555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DC6"/>
    <w:rsid w:val="00002C76"/>
    <w:rsid w:val="00012DB4"/>
    <w:rsid w:val="00016B78"/>
    <w:rsid w:val="00020151"/>
    <w:rsid w:val="00020CCA"/>
    <w:rsid w:val="00020FFA"/>
    <w:rsid w:val="00037426"/>
    <w:rsid w:val="0003760E"/>
    <w:rsid w:val="000418E9"/>
    <w:rsid w:val="000459F1"/>
    <w:rsid w:val="00046C49"/>
    <w:rsid w:val="00055756"/>
    <w:rsid w:val="00055FE7"/>
    <w:rsid w:val="000573F4"/>
    <w:rsid w:val="00060D7C"/>
    <w:rsid w:val="00063959"/>
    <w:rsid w:val="00063DD4"/>
    <w:rsid w:val="00071282"/>
    <w:rsid w:val="000733D6"/>
    <w:rsid w:val="00077533"/>
    <w:rsid w:val="00077F14"/>
    <w:rsid w:val="000812B0"/>
    <w:rsid w:val="0008282D"/>
    <w:rsid w:val="000877B5"/>
    <w:rsid w:val="00092007"/>
    <w:rsid w:val="000B4C4D"/>
    <w:rsid w:val="000C7B79"/>
    <w:rsid w:val="000D6302"/>
    <w:rsid w:val="000D662E"/>
    <w:rsid w:val="000E0681"/>
    <w:rsid w:val="000F10FD"/>
    <w:rsid w:val="000F4CA7"/>
    <w:rsid w:val="000F5B3A"/>
    <w:rsid w:val="000F5E42"/>
    <w:rsid w:val="00106F8D"/>
    <w:rsid w:val="0011663B"/>
    <w:rsid w:val="00120B5C"/>
    <w:rsid w:val="0012648D"/>
    <w:rsid w:val="00133479"/>
    <w:rsid w:val="00133EF3"/>
    <w:rsid w:val="00135DA2"/>
    <w:rsid w:val="00144B01"/>
    <w:rsid w:val="00150E68"/>
    <w:rsid w:val="00152858"/>
    <w:rsid w:val="00165862"/>
    <w:rsid w:val="0016647A"/>
    <w:rsid w:val="00170525"/>
    <w:rsid w:val="0017778A"/>
    <w:rsid w:val="001866DB"/>
    <w:rsid w:val="00191EDA"/>
    <w:rsid w:val="001948D2"/>
    <w:rsid w:val="0019560A"/>
    <w:rsid w:val="001A36A1"/>
    <w:rsid w:val="001A372C"/>
    <w:rsid w:val="001A7E0E"/>
    <w:rsid w:val="001C0B5B"/>
    <w:rsid w:val="001C1A77"/>
    <w:rsid w:val="001C620C"/>
    <w:rsid w:val="001C78BE"/>
    <w:rsid w:val="001D4321"/>
    <w:rsid w:val="001D4CD6"/>
    <w:rsid w:val="001D7481"/>
    <w:rsid w:val="001D7E63"/>
    <w:rsid w:val="001E3EA9"/>
    <w:rsid w:val="001E41B7"/>
    <w:rsid w:val="001F4FDC"/>
    <w:rsid w:val="001F5A7E"/>
    <w:rsid w:val="002012DE"/>
    <w:rsid w:val="00201C2C"/>
    <w:rsid w:val="00202888"/>
    <w:rsid w:val="00223AC4"/>
    <w:rsid w:val="00241EA7"/>
    <w:rsid w:val="00272034"/>
    <w:rsid w:val="00275E23"/>
    <w:rsid w:val="00277174"/>
    <w:rsid w:val="00282CAD"/>
    <w:rsid w:val="00293137"/>
    <w:rsid w:val="00295B3E"/>
    <w:rsid w:val="002975B1"/>
    <w:rsid w:val="002A1200"/>
    <w:rsid w:val="002A3524"/>
    <w:rsid w:val="002A5725"/>
    <w:rsid w:val="002A6B2B"/>
    <w:rsid w:val="002B38BD"/>
    <w:rsid w:val="002B4C90"/>
    <w:rsid w:val="002B7421"/>
    <w:rsid w:val="002C5B32"/>
    <w:rsid w:val="002C7D71"/>
    <w:rsid w:val="002D5F05"/>
    <w:rsid w:val="002E2389"/>
    <w:rsid w:val="002E2CFA"/>
    <w:rsid w:val="002E6310"/>
    <w:rsid w:val="002E6B66"/>
    <w:rsid w:val="002F5B39"/>
    <w:rsid w:val="002F5BCF"/>
    <w:rsid w:val="002F62AA"/>
    <w:rsid w:val="00305765"/>
    <w:rsid w:val="00307658"/>
    <w:rsid w:val="0031335A"/>
    <w:rsid w:val="00314980"/>
    <w:rsid w:val="00321802"/>
    <w:rsid w:val="00327758"/>
    <w:rsid w:val="0033030A"/>
    <w:rsid w:val="00330F83"/>
    <w:rsid w:val="003357C9"/>
    <w:rsid w:val="003414C2"/>
    <w:rsid w:val="003418B3"/>
    <w:rsid w:val="003461C7"/>
    <w:rsid w:val="0036056A"/>
    <w:rsid w:val="00360E29"/>
    <w:rsid w:val="00362C0A"/>
    <w:rsid w:val="0037703B"/>
    <w:rsid w:val="003837F4"/>
    <w:rsid w:val="003877FF"/>
    <w:rsid w:val="00387823"/>
    <w:rsid w:val="003955CC"/>
    <w:rsid w:val="0039592D"/>
    <w:rsid w:val="003968C8"/>
    <w:rsid w:val="003A2BD3"/>
    <w:rsid w:val="003A7FB9"/>
    <w:rsid w:val="003B1244"/>
    <w:rsid w:val="003B238E"/>
    <w:rsid w:val="003C60FF"/>
    <w:rsid w:val="003C683C"/>
    <w:rsid w:val="003D43DD"/>
    <w:rsid w:val="003D6D6C"/>
    <w:rsid w:val="003E30FB"/>
    <w:rsid w:val="003E724F"/>
    <w:rsid w:val="003F074D"/>
    <w:rsid w:val="004131E9"/>
    <w:rsid w:val="00420FB0"/>
    <w:rsid w:val="0042412E"/>
    <w:rsid w:val="00427AE9"/>
    <w:rsid w:val="00431AF1"/>
    <w:rsid w:val="0044531E"/>
    <w:rsid w:val="00451B98"/>
    <w:rsid w:val="00455492"/>
    <w:rsid w:val="004706A6"/>
    <w:rsid w:val="00483C6F"/>
    <w:rsid w:val="00484821"/>
    <w:rsid w:val="004878C4"/>
    <w:rsid w:val="00487D95"/>
    <w:rsid w:val="0049067B"/>
    <w:rsid w:val="0049406A"/>
    <w:rsid w:val="004958E9"/>
    <w:rsid w:val="004A2012"/>
    <w:rsid w:val="004B2B8C"/>
    <w:rsid w:val="004C30FE"/>
    <w:rsid w:val="004D4812"/>
    <w:rsid w:val="004D5252"/>
    <w:rsid w:val="004D6AAF"/>
    <w:rsid w:val="004E073E"/>
    <w:rsid w:val="004E5C2F"/>
    <w:rsid w:val="004F1C98"/>
    <w:rsid w:val="0050130B"/>
    <w:rsid w:val="00504580"/>
    <w:rsid w:val="00507C24"/>
    <w:rsid w:val="00510F6A"/>
    <w:rsid w:val="0051318C"/>
    <w:rsid w:val="00522EAC"/>
    <w:rsid w:val="0052631D"/>
    <w:rsid w:val="00533B53"/>
    <w:rsid w:val="00537682"/>
    <w:rsid w:val="00541C8D"/>
    <w:rsid w:val="00570240"/>
    <w:rsid w:val="0057314C"/>
    <w:rsid w:val="00573436"/>
    <w:rsid w:val="00575120"/>
    <w:rsid w:val="00582F07"/>
    <w:rsid w:val="00586010"/>
    <w:rsid w:val="0059004A"/>
    <w:rsid w:val="0059317F"/>
    <w:rsid w:val="0059629A"/>
    <w:rsid w:val="005A4BC2"/>
    <w:rsid w:val="005B219C"/>
    <w:rsid w:val="005B277A"/>
    <w:rsid w:val="005C1D75"/>
    <w:rsid w:val="005C6F18"/>
    <w:rsid w:val="005F7EAF"/>
    <w:rsid w:val="00604427"/>
    <w:rsid w:val="00604C75"/>
    <w:rsid w:val="006067F9"/>
    <w:rsid w:val="00613F69"/>
    <w:rsid w:val="00615B60"/>
    <w:rsid w:val="006176E0"/>
    <w:rsid w:val="00623838"/>
    <w:rsid w:val="00624894"/>
    <w:rsid w:val="00636909"/>
    <w:rsid w:val="00641F88"/>
    <w:rsid w:val="00642938"/>
    <w:rsid w:val="00643445"/>
    <w:rsid w:val="00654369"/>
    <w:rsid w:val="00661151"/>
    <w:rsid w:val="0066266B"/>
    <w:rsid w:val="00667FC6"/>
    <w:rsid w:val="0067633C"/>
    <w:rsid w:val="006813EC"/>
    <w:rsid w:val="0068238B"/>
    <w:rsid w:val="006A201C"/>
    <w:rsid w:val="006A3E4A"/>
    <w:rsid w:val="006A42CC"/>
    <w:rsid w:val="006B2263"/>
    <w:rsid w:val="006B4872"/>
    <w:rsid w:val="006C29C0"/>
    <w:rsid w:val="006D0502"/>
    <w:rsid w:val="006D5977"/>
    <w:rsid w:val="006E17F1"/>
    <w:rsid w:val="00700B2F"/>
    <w:rsid w:val="007020FC"/>
    <w:rsid w:val="0070356B"/>
    <w:rsid w:val="007252FA"/>
    <w:rsid w:val="00726634"/>
    <w:rsid w:val="00736813"/>
    <w:rsid w:val="00747FC6"/>
    <w:rsid w:val="00750D36"/>
    <w:rsid w:val="007518E6"/>
    <w:rsid w:val="00761B5B"/>
    <w:rsid w:val="00765E72"/>
    <w:rsid w:val="00767B5C"/>
    <w:rsid w:val="007737A6"/>
    <w:rsid w:val="00774FB3"/>
    <w:rsid w:val="00793442"/>
    <w:rsid w:val="00793D93"/>
    <w:rsid w:val="00796AD2"/>
    <w:rsid w:val="00797703"/>
    <w:rsid w:val="007A196B"/>
    <w:rsid w:val="007A258B"/>
    <w:rsid w:val="007A44EA"/>
    <w:rsid w:val="007B165C"/>
    <w:rsid w:val="007C0563"/>
    <w:rsid w:val="007C4428"/>
    <w:rsid w:val="007C4828"/>
    <w:rsid w:val="007D15CA"/>
    <w:rsid w:val="007D2066"/>
    <w:rsid w:val="007F6EFC"/>
    <w:rsid w:val="0080088E"/>
    <w:rsid w:val="0080494C"/>
    <w:rsid w:val="008057AF"/>
    <w:rsid w:val="0081225F"/>
    <w:rsid w:val="00814567"/>
    <w:rsid w:val="0081588E"/>
    <w:rsid w:val="00817A08"/>
    <w:rsid w:val="0082362C"/>
    <w:rsid w:val="0082383E"/>
    <w:rsid w:val="008331F9"/>
    <w:rsid w:val="00843FB2"/>
    <w:rsid w:val="00845AC6"/>
    <w:rsid w:val="008571DE"/>
    <w:rsid w:val="00863034"/>
    <w:rsid w:val="00870CFB"/>
    <w:rsid w:val="00874CAB"/>
    <w:rsid w:val="00875D69"/>
    <w:rsid w:val="00882B42"/>
    <w:rsid w:val="00895650"/>
    <w:rsid w:val="00897FB7"/>
    <w:rsid w:val="008A1CE0"/>
    <w:rsid w:val="008A2091"/>
    <w:rsid w:val="008A4304"/>
    <w:rsid w:val="008B0096"/>
    <w:rsid w:val="008B5D97"/>
    <w:rsid w:val="008C6C27"/>
    <w:rsid w:val="008C7D40"/>
    <w:rsid w:val="008D6C45"/>
    <w:rsid w:val="008D79E8"/>
    <w:rsid w:val="008E00B8"/>
    <w:rsid w:val="008F271D"/>
    <w:rsid w:val="00905B54"/>
    <w:rsid w:val="00911C3A"/>
    <w:rsid w:val="00915A03"/>
    <w:rsid w:val="00916E4A"/>
    <w:rsid w:val="009207CA"/>
    <w:rsid w:val="009265CE"/>
    <w:rsid w:val="00941794"/>
    <w:rsid w:val="00941DB7"/>
    <w:rsid w:val="0095374A"/>
    <w:rsid w:val="00970505"/>
    <w:rsid w:val="0097386D"/>
    <w:rsid w:val="009738B8"/>
    <w:rsid w:val="00973A11"/>
    <w:rsid w:val="00974176"/>
    <w:rsid w:val="00975EF5"/>
    <w:rsid w:val="0097785F"/>
    <w:rsid w:val="009823F0"/>
    <w:rsid w:val="00984CD5"/>
    <w:rsid w:val="00985C0E"/>
    <w:rsid w:val="00992221"/>
    <w:rsid w:val="00993A91"/>
    <w:rsid w:val="009A52EB"/>
    <w:rsid w:val="009C3356"/>
    <w:rsid w:val="009C60B7"/>
    <w:rsid w:val="009D2E46"/>
    <w:rsid w:val="009D30AE"/>
    <w:rsid w:val="009E4030"/>
    <w:rsid w:val="009F2442"/>
    <w:rsid w:val="009F316A"/>
    <w:rsid w:val="009F3988"/>
    <w:rsid w:val="009F7167"/>
    <w:rsid w:val="00A10CFE"/>
    <w:rsid w:val="00A2006C"/>
    <w:rsid w:val="00A24871"/>
    <w:rsid w:val="00A304AA"/>
    <w:rsid w:val="00A33D2E"/>
    <w:rsid w:val="00A34EEF"/>
    <w:rsid w:val="00A42FF0"/>
    <w:rsid w:val="00A433CD"/>
    <w:rsid w:val="00A4495D"/>
    <w:rsid w:val="00A507E1"/>
    <w:rsid w:val="00A53B8A"/>
    <w:rsid w:val="00A53DB5"/>
    <w:rsid w:val="00A61124"/>
    <w:rsid w:val="00A701AA"/>
    <w:rsid w:val="00A70A4C"/>
    <w:rsid w:val="00A72372"/>
    <w:rsid w:val="00A74CC4"/>
    <w:rsid w:val="00A76464"/>
    <w:rsid w:val="00A81584"/>
    <w:rsid w:val="00A85658"/>
    <w:rsid w:val="00A9205D"/>
    <w:rsid w:val="00AA1A08"/>
    <w:rsid w:val="00AA2749"/>
    <w:rsid w:val="00AA413A"/>
    <w:rsid w:val="00AA4E5C"/>
    <w:rsid w:val="00AB1C53"/>
    <w:rsid w:val="00AC0511"/>
    <w:rsid w:val="00AD6793"/>
    <w:rsid w:val="00AD7B0D"/>
    <w:rsid w:val="00AE3FCF"/>
    <w:rsid w:val="00AE4BB2"/>
    <w:rsid w:val="00AE548C"/>
    <w:rsid w:val="00AF12CD"/>
    <w:rsid w:val="00B2382A"/>
    <w:rsid w:val="00B24B4A"/>
    <w:rsid w:val="00B25202"/>
    <w:rsid w:val="00B34520"/>
    <w:rsid w:val="00B43294"/>
    <w:rsid w:val="00B45392"/>
    <w:rsid w:val="00B507C9"/>
    <w:rsid w:val="00B626E4"/>
    <w:rsid w:val="00B635FE"/>
    <w:rsid w:val="00B66321"/>
    <w:rsid w:val="00B67F0B"/>
    <w:rsid w:val="00B714EC"/>
    <w:rsid w:val="00B74443"/>
    <w:rsid w:val="00B7671D"/>
    <w:rsid w:val="00B875D3"/>
    <w:rsid w:val="00B94B59"/>
    <w:rsid w:val="00B94F43"/>
    <w:rsid w:val="00B957C7"/>
    <w:rsid w:val="00B95DDC"/>
    <w:rsid w:val="00B96707"/>
    <w:rsid w:val="00BB15E3"/>
    <w:rsid w:val="00BB240B"/>
    <w:rsid w:val="00BB31B9"/>
    <w:rsid w:val="00BB49D7"/>
    <w:rsid w:val="00BB5CED"/>
    <w:rsid w:val="00BC4B90"/>
    <w:rsid w:val="00BD7EF4"/>
    <w:rsid w:val="00BF139B"/>
    <w:rsid w:val="00BF194C"/>
    <w:rsid w:val="00BF6A49"/>
    <w:rsid w:val="00C00989"/>
    <w:rsid w:val="00C01728"/>
    <w:rsid w:val="00C100F6"/>
    <w:rsid w:val="00C2130A"/>
    <w:rsid w:val="00C2136C"/>
    <w:rsid w:val="00C277C4"/>
    <w:rsid w:val="00C31DC5"/>
    <w:rsid w:val="00C47303"/>
    <w:rsid w:val="00C56672"/>
    <w:rsid w:val="00C87D70"/>
    <w:rsid w:val="00C96AA9"/>
    <w:rsid w:val="00C97CEE"/>
    <w:rsid w:val="00CA0A76"/>
    <w:rsid w:val="00CA2452"/>
    <w:rsid w:val="00CA3361"/>
    <w:rsid w:val="00CA383A"/>
    <w:rsid w:val="00CB236E"/>
    <w:rsid w:val="00CB3FA5"/>
    <w:rsid w:val="00CB4BB9"/>
    <w:rsid w:val="00CC0885"/>
    <w:rsid w:val="00CC1D02"/>
    <w:rsid w:val="00CC2229"/>
    <w:rsid w:val="00CD0C29"/>
    <w:rsid w:val="00CD0FF7"/>
    <w:rsid w:val="00CD1C72"/>
    <w:rsid w:val="00CD7F5D"/>
    <w:rsid w:val="00CE6CCE"/>
    <w:rsid w:val="00CF2167"/>
    <w:rsid w:val="00CF4330"/>
    <w:rsid w:val="00CF5208"/>
    <w:rsid w:val="00CF62A8"/>
    <w:rsid w:val="00D050A8"/>
    <w:rsid w:val="00D179D0"/>
    <w:rsid w:val="00D17CD4"/>
    <w:rsid w:val="00D21F22"/>
    <w:rsid w:val="00D228BC"/>
    <w:rsid w:val="00D300E3"/>
    <w:rsid w:val="00D303FF"/>
    <w:rsid w:val="00D33D1D"/>
    <w:rsid w:val="00D35A96"/>
    <w:rsid w:val="00D41F53"/>
    <w:rsid w:val="00D45E1A"/>
    <w:rsid w:val="00D46486"/>
    <w:rsid w:val="00D474E8"/>
    <w:rsid w:val="00D4786C"/>
    <w:rsid w:val="00D53E0D"/>
    <w:rsid w:val="00D566BC"/>
    <w:rsid w:val="00D57B5F"/>
    <w:rsid w:val="00D62DC6"/>
    <w:rsid w:val="00D659FA"/>
    <w:rsid w:val="00D71C79"/>
    <w:rsid w:val="00D873E8"/>
    <w:rsid w:val="00D97B3B"/>
    <w:rsid w:val="00DA0D90"/>
    <w:rsid w:val="00DA46BE"/>
    <w:rsid w:val="00DB0095"/>
    <w:rsid w:val="00DB4A76"/>
    <w:rsid w:val="00DB5092"/>
    <w:rsid w:val="00DB5B90"/>
    <w:rsid w:val="00DC41D7"/>
    <w:rsid w:val="00DC5D3F"/>
    <w:rsid w:val="00DD09EA"/>
    <w:rsid w:val="00DD7252"/>
    <w:rsid w:val="00DE24BF"/>
    <w:rsid w:val="00DE2680"/>
    <w:rsid w:val="00DE28CB"/>
    <w:rsid w:val="00DE44D3"/>
    <w:rsid w:val="00DE4714"/>
    <w:rsid w:val="00DE61F0"/>
    <w:rsid w:val="00DF27DA"/>
    <w:rsid w:val="00DF3AE0"/>
    <w:rsid w:val="00E05C04"/>
    <w:rsid w:val="00E1233F"/>
    <w:rsid w:val="00E23CAD"/>
    <w:rsid w:val="00E35A1D"/>
    <w:rsid w:val="00E36083"/>
    <w:rsid w:val="00E406E9"/>
    <w:rsid w:val="00E40AC5"/>
    <w:rsid w:val="00E41EF1"/>
    <w:rsid w:val="00E41F38"/>
    <w:rsid w:val="00E52078"/>
    <w:rsid w:val="00E54937"/>
    <w:rsid w:val="00E55A1E"/>
    <w:rsid w:val="00E60270"/>
    <w:rsid w:val="00E651B4"/>
    <w:rsid w:val="00E80117"/>
    <w:rsid w:val="00E808D0"/>
    <w:rsid w:val="00E83A05"/>
    <w:rsid w:val="00E90618"/>
    <w:rsid w:val="00E92628"/>
    <w:rsid w:val="00E92B5F"/>
    <w:rsid w:val="00E95097"/>
    <w:rsid w:val="00E96614"/>
    <w:rsid w:val="00EA07A4"/>
    <w:rsid w:val="00EA18F5"/>
    <w:rsid w:val="00EA349C"/>
    <w:rsid w:val="00EA4252"/>
    <w:rsid w:val="00EB0F79"/>
    <w:rsid w:val="00EB5307"/>
    <w:rsid w:val="00EC4B00"/>
    <w:rsid w:val="00EC5F48"/>
    <w:rsid w:val="00ED1027"/>
    <w:rsid w:val="00ED37ED"/>
    <w:rsid w:val="00EE3EF5"/>
    <w:rsid w:val="00F03917"/>
    <w:rsid w:val="00F06362"/>
    <w:rsid w:val="00F07348"/>
    <w:rsid w:val="00F17EA2"/>
    <w:rsid w:val="00F307CC"/>
    <w:rsid w:val="00F30F57"/>
    <w:rsid w:val="00F316C3"/>
    <w:rsid w:val="00F5281E"/>
    <w:rsid w:val="00F6236D"/>
    <w:rsid w:val="00F62CAC"/>
    <w:rsid w:val="00F62D7D"/>
    <w:rsid w:val="00F669B2"/>
    <w:rsid w:val="00F714B6"/>
    <w:rsid w:val="00F73E74"/>
    <w:rsid w:val="00F74042"/>
    <w:rsid w:val="00F75255"/>
    <w:rsid w:val="00F809E9"/>
    <w:rsid w:val="00F86896"/>
    <w:rsid w:val="00F87D87"/>
    <w:rsid w:val="00F90CEC"/>
    <w:rsid w:val="00F92557"/>
    <w:rsid w:val="00FA08C3"/>
    <w:rsid w:val="00FA3377"/>
    <w:rsid w:val="00FC3C4D"/>
    <w:rsid w:val="00FC46B5"/>
    <w:rsid w:val="00FC66EC"/>
    <w:rsid w:val="00FD1079"/>
    <w:rsid w:val="00FD62F2"/>
    <w:rsid w:val="00FF0F56"/>
    <w:rsid w:val="00FF4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5F203"/>
  <w15:chartTrackingRefBased/>
  <w15:docId w15:val="{512FBC3D-8871-479D-9065-8B0353BA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83C"/>
    <w:pPr>
      <w:widowControl w:val="0"/>
      <w:suppressAutoHyphens/>
      <w:autoSpaceDN w:val="0"/>
      <w:spacing w:after="0" w:line="240" w:lineRule="auto"/>
    </w:pPr>
    <w:rPr>
      <w:rFonts w:ascii="Liberation Serif" w:hAnsi="Liberation Serif" w:cs="Arial"/>
      <w:kern w:val="3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qFormat/>
    <w:rsid w:val="00B67F0B"/>
    <w:pPr>
      <w:keepNext/>
      <w:widowControl/>
      <w:numPr>
        <w:ilvl w:val="1"/>
        <w:numId w:val="11"/>
      </w:numPr>
      <w:autoSpaceDN/>
      <w:jc w:val="center"/>
      <w:outlineLvl w:val="1"/>
    </w:pPr>
    <w:rPr>
      <w:rFonts w:ascii="Courier New" w:eastAsia="Times New Roman" w:hAnsi="Courier New" w:cs="Times New Roman"/>
      <w:b/>
      <w:kern w:val="0"/>
      <w:szCs w:val="20"/>
      <w:lang w:val="en-US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C683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rsid w:val="003C683C"/>
    <w:pPr>
      <w:suppressLineNumbers/>
    </w:pPr>
    <w:rPr>
      <w:rFonts w:eastAsia="SimSun, 宋体"/>
      <w:sz w:val="24"/>
      <w:szCs w:val="24"/>
      <w:lang w:bidi="hi-IN"/>
    </w:rPr>
  </w:style>
  <w:style w:type="numbering" w:customStyle="1" w:styleId="WW8Num1">
    <w:name w:val="WW8Num1"/>
    <w:rsid w:val="003C683C"/>
    <w:pPr>
      <w:numPr>
        <w:numId w:val="1"/>
      </w:numPr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425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Mangal"/>
      <w:i/>
      <w:iCs/>
      <w:color w:val="5B9BD5" w:themeColor="accent1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4252"/>
    <w:rPr>
      <w:rFonts w:ascii="Liberation Serif" w:eastAsia="SimSun" w:hAnsi="Liberation Serif" w:cs="Mangal"/>
      <w:i/>
      <w:iCs/>
      <w:color w:val="5B9BD5" w:themeColor="accent1"/>
      <w:kern w:val="3"/>
      <w:sz w:val="24"/>
      <w:szCs w:val="21"/>
      <w:lang w:eastAsia="zh-CN" w:bidi="hi-IN"/>
    </w:rPr>
  </w:style>
  <w:style w:type="paragraph" w:customStyle="1" w:styleId="Default">
    <w:name w:val="Default"/>
    <w:rsid w:val="009823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20B5C"/>
    <w:rPr>
      <w:b/>
      <w:bCs/>
    </w:rPr>
  </w:style>
  <w:style w:type="paragraph" w:customStyle="1" w:styleId="Tekstpodstawowy21">
    <w:name w:val="Tekst podstawowy 21"/>
    <w:basedOn w:val="Normalny"/>
    <w:rsid w:val="00E05C04"/>
    <w:pPr>
      <w:widowControl/>
      <w:autoSpaceDN/>
      <w:spacing w:after="120" w:line="480" w:lineRule="auto"/>
    </w:pPr>
    <w:rPr>
      <w:rFonts w:ascii="Times New Roman" w:eastAsia="Times New Roman" w:hAnsi="Times New Roman" w:cs="Times New Roman"/>
      <w:kern w:val="2"/>
      <w:lang w:eastAsia="ar-SA" w:bidi="ar-SA"/>
    </w:rPr>
  </w:style>
  <w:style w:type="paragraph" w:customStyle="1" w:styleId="Akapitzlist1">
    <w:name w:val="Akapit z listą1"/>
    <w:basedOn w:val="Normalny"/>
    <w:rsid w:val="008A4304"/>
    <w:pPr>
      <w:widowControl/>
      <w:autoSpaceDN/>
      <w:ind w:left="720"/>
    </w:pPr>
    <w:rPr>
      <w:rFonts w:ascii="Times New Roman" w:eastAsia="Times New Roman" w:hAnsi="Times New Roman" w:cs="Times New Roman"/>
      <w:kern w:val="2"/>
      <w:lang w:eastAsia="ar-SA" w:bidi="ar-SA"/>
    </w:rPr>
  </w:style>
  <w:style w:type="paragraph" w:customStyle="1" w:styleId="Bezodstpw1">
    <w:name w:val="Bez odstępów1"/>
    <w:rsid w:val="008A4304"/>
    <w:pPr>
      <w:suppressAutoHyphens/>
      <w:spacing w:after="0" w:line="240" w:lineRule="auto"/>
    </w:pPr>
    <w:rPr>
      <w:rFonts w:ascii="Calibri" w:eastAsia="Times New Roman" w:hAnsi="Calibri" w:cs="Calibri"/>
      <w:kern w:val="2"/>
      <w:lang w:eastAsia="ar-SA"/>
    </w:rPr>
  </w:style>
  <w:style w:type="paragraph" w:styleId="NormalnyWeb">
    <w:name w:val="Normal (Web)"/>
    <w:basedOn w:val="Normalny"/>
    <w:semiHidden/>
    <w:unhideWhenUsed/>
    <w:rsid w:val="002975B1"/>
    <w:pPr>
      <w:widowControl/>
      <w:suppressAutoHyphens w:val="0"/>
      <w:autoSpaceDN/>
      <w:spacing w:before="280" w:after="119"/>
    </w:pPr>
    <w:rPr>
      <w:rFonts w:ascii="Times New Roman" w:eastAsia="Times New Roman" w:hAnsi="Times New Roman" w:cs="Times New Roman"/>
      <w:kern w:val="2"/>
      <w:lang w:eastAsia="ar-SA" w:bidi="ar-SA"/>
    </w:rPr>
  </w:style>
  <w:style w:type="paragraph" w:styleId="Akapitzlist">
    <w:name w:val="List Paragraph"/>
    <w:basedOn w:val="Normalny"/>
    <w:uiPriority w:val="34"/>
    <w:qFormat/>
    <w:rsid w:val="005B219C"/>
    <w:pPr>
      <w:ind w:left="720"/>
      <w:contextualSpacing/>
    </w:pPr>
    <w:rPr>
      <w:rFonts w:cs="Mangal"/>
      <w:szCs w:val="21"/>
    </w:rPr>
  </w:style>
  <w:style w:type="paragraph" w:styleId="Nagwek">
    <w:name w:val="header"/>
    <w:basedOn w:val="Normalny"/>
    <w:link w:val="NagwekZnak"/>
    <w:uiPriority w:val="99"/>
    <w:unhideWhenUsed/>
    <w:rsid w:val="00EA07A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A07A4"/>
    <w:rPr>
      <w:rFonts w:ascii="Liberation Serif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EA07A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A07A4"/>
    <w:rPr>
      <w:rFonts w:ascii="Liberation Serif" w:hAnsi="Liberation Serif" w:cs="Mangal"/>
      <w:kern w:val="3"/>
      <w:sz w:val="24"/>
      <w:szCs w:val="21"/>
      <w:lang w:eastAsia="zh-CN" w:bidi="hi-IN"/>
    </w:rPr>
  </w:style>
  <w:style w:type="numbering" w:customStyle="1" w:styleId="WW8Num11">
    <w:name w:val="WW8Num11"/>
    <w:rsid w:val="00DD7252"/>
    <w:pPr>
      <w:numPr>
        <w:numId w:val="8"/>
      </w:numPr>
    </w:pPr>
  </w:style>
  <w:style w:type="numbering" w:customStyle="1" w:styleId="WW8Num12">
    <w:name w:val="WW8Num12"/>
    <w:rsid w:val="00973A11"/>
  </w:style>
  <w:style w:type="character" w:customStyle="1" w:styleId="Nagwek2Znak">
    <w:name w:val="Nagłówek 2 Znak"/>
    <w:basedOn w:val="Domylnaczcionkaakapitu"/>
    <w:link w:val="Nagwek2"/>
    <w:rsid w:val="00B67F0B"/>
    <w:rPr>
      <w:rFonts w:ascii="Courier New" w:eastAsia="Times New Roman" w:hAnsi="Courier New" w:cs="Times New Roman"/>
      <w:b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37800-A24C-49F4-BB08-AC076C8F3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1916</Words>
  <Characters>11496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Ogólna</dc:creator>
  <cp:keywords/>
  <dc:description/>
  <cp:lastModifiedBy>WSSE OPOLE - Beata Luboch</cp:lastModifiedBy>
  <cp:revision>6</cp:revision>
  <cp:lastPrinted>2026-04-16T10:25:00Z</cp:lastPrinted>
  <dcterms:created xsi:type="dcterms:W3CDTF">2026-04-21T07:29:00Z</dcterms:created>
  <dcterms:modified xsi:type="dcterms:W3CDTF">2026-04-22T09:57:00Z</dcterms:modified>
</cp:coreProperties>
</file>